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9" w:rsidRDefault="00A24C99" w:rsidP="00A24C9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t-EE"/>
        </w:rPr>
      </w:pPr>
      <w:r w:rsidRPr="00A24C99">
        <w:rPr>
          <w:rFonts w:ascii="Verdana" w:eastAsia="Times New Roman" w:hAnsi="Verdana" w:cs="Times New Roman"/>
          <w:color w:val="000000"/>
          <w:sz w:val="28"/>
          <w:szCs w:val="28"/>
          <w:lang w:eastAsia="et-EE"/>
        </w:rPr>
        <w:t xml:space="preserve">Этот тест рассчитан на определение «необычных» способностей у детей 5-6 лет. </w:t>
      </w:r>
    </w:p>
    <w:p w:rsidR="00A24C99" w:rsidRPr="00A24C99" w:rsidRDefault="00A24C99" w:rsidP="00A24C9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t-EE"/>
        </w:rPr>
      </w:pPr>
      <w:bookmarkStart w:id="0" w:name="_GoBack"/>
      <w:bookmarkEnd w:id="0"/>
      <w:r w:rsidRPr="00A24C99">
        <w:rPr>
          <w:rFonts w:ascii="Verdana" w:eastAsia="Times New Roman" w:hAnsi="Verdana" w:cs="Times New Roman"/>
          <w:color w:val="000000"/>
          <w:sz w:val="28"/>
          <w:szCs w:val="28"/>
          <w:lang w:eastAsia="et-EE"/>
        </w:rPr>
        <w:t xml:space="preserve">За каждый ответ «а» поставьте 3 балла, «б» - 0 баллов, «в» - 1 балл. 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1. Когда ребенок расстроен, как он успокаивается?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 xml:space="preserve"> 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играя с животными;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разговаривая с родителями (взрослыми);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самостоятельно, в эти моменты его лучше не трогать.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2. Где ребенок больше всего любит проводить свободное время?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a) на природе в одиночестве;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б) в обществе других детей или взрослых;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в) дома, играя в одиночестве.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3. Как ребенок ведет себя в компании других детей (в детском саду, на площадке)?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держится особняком и не хочет играть с другими детьми;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быстро находит общий язык с ровесниками;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никогда не подходит первым, но, если дети его зовут, быстро включается в игру.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4. Как ребенок реагирует на обман (неправду)?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удивительно четко чувствует неправду и сразу об этом сообщает;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он очень доверчивый, его легко обмануть;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часто чувствует, что его обманывают, но сразу об этом не говорит.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5. В раннем детстве врачи отмечали у ребенка гиперактивность?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врачи даже прописывали ему успокоительные препараты;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у меня был спокойный ребенок;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мне казалось что ребенок гиперактивен, но врачи это не подтверждали.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6. Было ли у ребенка подозрение на аутизм?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не знаю,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7. В 5-6 лет у ребенка наблюдалось ярко выраженное нарушение внимания (не мог сконцентрироваться на одном предмете более 10 минут)?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не в состоянии сосредоточиться на чем-то одном, его мысли постояно скачут;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он для своего возраста достаточно усидчив и сосредоточен;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ребенок легко концентрирует внимание на чем-то одном, но достаточно непродолжительное время.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8. Ребенок признает авторитет взрослых (воспитателя, учительницы, родителей)?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нет, для него не существует авторитететов и на любой вопрос у него свое мнение;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да, он пока не умеет оспаривать мнение взрослых;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он признает авторитет, но часто оспаривает мнение взрослых.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9. Вы замечали, что ребенок на расстоянии (не общаясь и не зная человека) чувствует «злых» и «добрых» людей, «плохих» и «хороших»?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часто, показывая на кого-то, говорит, что этот человек злой (добрый, плохой, хороший);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lastRenderedPageBreak/>
        <w:t>б) нет, он разделяет людей только по возрасту (старый/молодой) и по внешности (красивый/некрасивый);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он иногда чувствует людей, но только при общении.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10. Ребенок чувствует плохое настроение близких людей (папы, мамы, бабушек)?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часто угадывает наше настроение и пытается утешить;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он не понимает, что взрослые могут быть чем-то расстроены;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иногда он понимает, что взрослые расстроены, и старается не лезть к ним.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11. Ребенок интересуется глобальными и недетскими проблемами (войны, загрязнение окружающей среды, вымирание редких видов животных)?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часто спрашивает об этом и переживает за будущее планеты;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его эти проблемы пока не интересуют;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ребенок думает только о настоящем и интересуется только ближайшими проблемами.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12. Ребенок легко следует установленным правилам?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 xml:space="preserve"> 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он пытается оспаривать любые правила и часто сочиняет собственные;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да, он знает, что есть слово «надо»;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чтобы он начал соблюдать правила, ему надо подробно объяснить их смысл.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13. Когда ребенок рисует людей или животных, он изображает свечение вокруг них?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на его рисунках у людей есть аура (как на иконах);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он никогда ничего подобного не рисовал;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он рисует свечение только когда изображает близких людей (маму, папу).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14. Ребенку снятся сны, которые предсказывают ближайшее будущее?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часто рассказывает сны, которые потом сбываются;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ему снятся сны с участием сказочных персонажей;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ребенку часто снятся сны о реальных событиях будущего, но я не замечала, чтобы они сбывались.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15. Ребенок обладает способностью предвидеть ближайшее будущее?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 xml:space="preserve">a) да, он часто угадывает, что будет в ближайшее время (кто-то упадет, изменится погода, придет/не придет родственник и т.д.); 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нет, не обладает;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не замечала, но многие говорят что обладает.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16. Кем ребенок мечтает стать в будущем?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спасателем людей или природы (растений, рек);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у него стандартные детские желания (учителем, продавцом, милиционером, врачом, как родители и т.д.);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он хочет быть самым главным начальником (специальность значения не имеет).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17. У ребенка развита самоуверенность и чувство собственной значимости?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да, он уверен, что он самый лучший;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он не уверен в себе и требует постоянной похвалы для повышения самооценки;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его самоуверенность волнообразна (то усиливается, то уменьшается).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18. Какие игрушки ребенок предпочитал в раннем детстве (до 3 лет)?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деревянные, без яркой расцветки;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пластмассовые, яркие и музыкальные;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мягкие.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lastRenderedPageBreak/>
        <w:t>19. Как ребенок пишет буквы (цифры)?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зеркально, все буквы и цифры у ребенка получаются в другую сторону;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как придется и неаккуратно;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все буквы и цифры ребенок начинает писать сверху вниз (например, пятерку - от хвостика книзу).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20. Как ребенок запоминает предложение из 3-6 слов?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с конца, например, взрослый читает «мама мыла раму», а ребенок на просьбу повторить, говорит «раму мыла мама»;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б) хорошо запоминает, без ошибок;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запоминает только часть слов (последнее и предпоследнее);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21. Как ребенок смотрит на людей?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a) прямо в глаза, не моргая и не отвлекаясь;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 xml:space="preserve">б) часто отводит взгляд; </w:t>
      </w:r>
      <w:r w:rsidRPr="00A24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br/>
        <w:t>в) исподлобья, но долго не отводит взгляд.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Более 54 баллов: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 xml:space="preserve"> у вашего ребенка ярко выражены способности и качества, характерные для детей Индиго. Не мешайте ему проявлять свои способности. Чтобы «раскрыться» в полной мере, ребенку необходима помощь взрослых. Чтобы понять потребности своего малыша, почитайте специализированную литературу, поищите в Интернете других представителей Индиго - взрослых или детей (они часто участвуют в специализированных форумах).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От 38 до 53 баллов: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 xml:space="preserve"> у вашего ребенка присутствуют многие способности и черты, характерные для детей Индиго. Но он не 100% Индиго, а так называемый «переходный тип». Если вы будете развивать эти способности, то, возможно, вашего ребенка в ближайшее время можно будет отнести к поколению Индиго. А если эти способности не развивать, то они к подростковому возрасту исчезнут.</w:t>
      </w:r>
    </w:p>
    <w:p w:rsidR="00A24C99" w:rsidRPr="00A24C99" w:rsidRDefault="00A24C99" w:rsidP="00A24C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A24C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Менее 38 балов:</w:t>
      </w:r>
      <w:r w:rsidRPr="00A24C99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 xml:space="preserve"> у вас обычный ребенок. Даже если вы и замечали необычные способности, то это вовсе не означает, что у вас растет Индиго. Возможно, у вас очень талантливый малыш, но его таланты не сверхъестественны, а вполне обычны. Поэтому вместо того, чтобы искать у ребенка сверхъестественные способности, лучше развивайте его собственные таланты</w:t>
      </w:r>
    </w:p>
    <w:p w:rsidR="00A01051" w:rsidRDefault="00A01051"/>
    <w:sectPr w:rsidR="00A0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7E"/>
    <w:rsid w:val="00974B7E"/>
    <w:rsid w:val="00A01051"/>
    <w:rsid w:val="00A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2011-12-02T18:47:00Z</dcterms:created>
  <dcterms:modified xsi:type="dcterms:W3CDTF">2011-12-02T18:49:00Z</dcterms:modified>
</cp:coreProperties>
</file>