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F" w:rsidRPr="00B7787F" w:rsidRDefault="00B7787F" w:rsidP="00B7787F">
      <w:pPr>
        <w:rPr>
          <w:sz w:val="24"/>
          <w:szCs w:val="24"/>
        </w:rPr>
      </w:pPr>
      <w:r w:rsidRPr="00B7787F">
        <w:rPr>
          <w:sz w:val="24"/>
          <w:szCs w:val="24"/>
        </w:rPr>
        <w:t>Это одна из самых информативных рисуночных методик. Ее рекомендуется использовать, начиная с 5-6 лет и для любого возраста</w:t>
      </w:r>
    </w:p>
    <w:p w:rsidR="00B7787F" w:rsidRPr="00B7787F" w:rsidRDefault="00B7787F" w:rsidP="00B7787F">
      <w:pPr>
        <w:rPr>
          <w:sz w:val="24"/>
          <w:szCs w:val="24"/>
        </w:rPr>
      </w:pPr>
      <w:r w:rsidRPr="00B7787F">
        <w:rPr>
          <w:sz w:val="24"/>
          <w:szCs w:val="24"/>
        </w:rPr>
        <w:t xml:space="preserve">Материал для проведения методики: лист бумаги (А4), карандаш. Ручки </w:t>
      </w:r>
      <w:r>
        <w:rPr>
          <w:sz w:val="24"/>
          <w:szCs w:val="24"/>
        </w:rPr>
        <w:t>и фломастеры использовать не рекомендуется</w:t>
      </w:r>
      <w:r w:rsidRPr="00B7787F">
        <w:rPr>
          <w:sz w:val="24"/>
          <w:szCs w:val="24"/>
        </w:rPr>
        <w:t xml:space="preserve">. </w:t>
      </w:r>
    </w:p>
    <w:p w:rsidR="00B7787F" w:rsidRDefault="00B7787F" w:rsidP="00B7787F">
      <w:r>
        <w:t xml:space="preserve">Инструкция: </w:t>
      </w:r>
    </w:p>
    <w:p w:rsidR="00B7787F" w:rsidRPr="00B7787F" w:rsidRDefault="00B7787F" w:rsidP="00B7787F">
      <w:pPr>
        <w:rPr>
          <w:sz w:val="28"/>
          <w:szCs w:val="28"/>
        </w:rPr>
      </w:pPr>
      <w:r w:rsidRPr="00B7787F">
        <w:rPr>
          <w:sz w:val="28"/>
          <w:szCs w:val="28"/>
        </w:rPr>
        <w:t>"Придумайте и нарисуйте несуществующее животное, которого никогда не было и которого до Вас никто не придумал-ни в сказках, ни в мультфильмах, ни в компьютерах."</w:t>
      </w:r>
    </w:p>
    <w:p w:rsidR="00B7787F" w:rsidRPr="00B7787F" w:rsidRDefault="00B7787F" w:rsidP="00B7787F">
      <w:pPr>
        <w:rPr>
          <w:sz w:val="28"/>
          <w:szCs w:val="28"/>
        </w:rPr>
      </w:pPr>
      <w:r w:rsidRPr="00B7787F">
        <w:rPr>
          <w:sz w:val="28"/>
          <w:szCs w:val="28"/>
        </w:rPr>
        <w:t>Если испытуемый говорит, что не знает, как рисовать, не умеет, то его надо ободрить, надо сказать, что требуется животное, которого на самом деле нет, то все равно, каким оно получится.</w:t>
      </w:r>
    </w:p>
    <w:p w:rsidR="00B7787F" w:rsidRPr="00B7787F" w:rsidRDefault="00B7787F" w:rsidP="00B7787F">
      <w:pPr>
        <w:rPr>
          <w:sz w:val="28"/>
          <w:szCs w:val="28"/>
        </w:rPr>
      </w:pPr>
      <w:r w:rsidRPr="00B7787F">
        <w:rPr>
          <w:sz w:val="28"/>
          <w:szCs w:val="28"/>
        </w:rPr>
        <w:t>После выполнения задания испытуемого просят придумать имя несуществующему животному. Выяснив название животного, испытуемого просят рассказать, где это животное живет, чем питается, есть ли у него враги, а есть ли друзья и т.д.</w:t>
      </w:r>
    </w:p>
    <w:p w:rsidR="00B7787F" w:rsidRDefault="00B7787F" w:rsidP="00B7787F">
      <w:r>
        <w:t>* * *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Интерпретация методики.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Положение рисунка на листе.Норма - рисунок расположен по центру листа.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Положение рисунка ближе к верхнему краю листа - высокая самооценка, недовольство своим положением в социуме, недостаточное признание со стороны окружающих, претензия на продвижение и признание, тенденция к самоутверждению.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Положение рисунка в нижней части - неуверенность в себе, низкая самооценка, подавленность, нерешительность, незаинтересованность в своем положении в социуме, отсутствие тенденции к самоутверждению.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Центральная смысловая часть фигуры - ГОЛОВА. Голова повернута вправо - устойчивая тенденция к деятельности, действенности. Испытуемый активно переходит к реализации своих планов, наклонностей.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Голова повернута влево - тенденция к рефлексии, к размышлениям. Это не человек действия. Нередко боязнь перед активным действием и нерешительность.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Положение "анфас", т.е. голова направлена на рисующего-экоцентризм.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На голове расположены детали, соответствующие органам чувств - уши, рот, глаза.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lastRenderedPageBreak/>
        <w:t>Деталь "уши" - заинтересованность в информации, значимость мнения окружающих о себе.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 xml:space="preserve">Приоткрытый рот в сочетании с языком при отсутствии прорисовки губ - большая речевая активность (болтливость), в сочетании с прорисовкой губ - чувственность; иногда и то, и другое вместе. Открытый рот без прорисовки языка и губ, особенно зачерченный - легкость возникновения опасений и страхов, недоверия. 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Рот с зубами - вербальная агрессивность, в большинстве случаев - защитная (огрызается, задирается, грубит в ответ на обращение к нему отрицательного свойства, осуждение, порицание). Для детей и подростков характерен рисунок зачерченного рта округлой формы (боязливость, тревожность).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ГЛАЗА. Это символ присущего человеку переживания страха: подчеркивается резкой прорисовкой радужки.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Обратить внимание на наличие или отсутствие ресниц. Ресницы - истероидно-демонстративные манеры поведения; для мужчин: женственные черты характера с прорисовкой зрачка и радужки совпадают редко. Ресницы - также заинтересованность в восхищении окружающих внешней красотой и манерой одеваться, придание этому большого значения.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 xml:space="preserve">Увеличенный (относительно фигуры в целом) размер головы говорит о том, что испытуемый ценит рациональное начало (возможно, и эрудицию) в себе и окружающих. 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 xml:space="preserve">На голове также иногда располагаются дополнительные детали: рога - защита, агрессия. Определить по сочетанию с другими признаками - когтями, щетиной, иглами - характер этой агрессии: спонтанная или защитно-ответная. Перья - тенденция к самоукрашению и самооправданию, к демонстративности. Грива, шерсть, подобие прически - чувственность, подчеркивание своего пола и иногда ориентировка на свою сексуальную роль. 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Несущая, опорная часть фигуры (ноги, лапы, иногда — постамент).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Рассматривается основательность этой части по отношению к размерам всей фигуры и по форме: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 xml:space="preserve">а) основательность, обдуманность, рациональность принятия решения, пути к выводам, формирование суждения, опора на существенные положения и значимую информацию; 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б) поверхностность суждений, легкомыслие в выводах и неосновательность суждений, иногда импульсивность принятия решения (особенно при отсутствии или почти отсутствии ног).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Обратить внимание на характер соединения ног с корпусом: точно, тщательно или небрежно, слабо соединены или не соединены вовсе — это характер контроля за рассуждениями, выводами, решениями.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lastRenderedPageBreak/>
        <w:t>Однотипность и однонаправленность формы лап, любых элементов опорной части — конформность суждений и установок в принятии решений, их стандартность, банальность. Разнообразие в форме и положении этих деталей — своеобразие установок и суждений, самостоятельность и небанальность; иногда даже творческое начало (соответственно необычности формы) или инакомыслие (ближе к патологии).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Части, поднимающиеся над уровнем фигуры, могут быть функциональными или украшающими: крылья, дополнительные ноги, щупальца, детали панциря, перья, бантики вроде завитушек-кудрей, цветково-функциональные детали -энергия охвата разных областей человеческой деятельности, уверенность в себе, "самораспространение" с неделикатным и неразборчивым притеснением окружающих, либо любознательность, желание соучаствовать как можно в большем числе дел окружающих, завоевание себе места под солнцем, увлеченность своей деятельностью, смелость предприятий (соответственно значению Детали-символа — крылья или щупальца и т.д.).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Украшающие детали — демонстративность, склонность обращать на себя внимание окружающих, манерность (например, лошадь или ее несуществующее подобие в султане из павлиньих перьев).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Хвосты. Выражают отношение к собственным действиям, решениям, выводам, к своей вербальной продукции — судя по тому, повернуты ли эти хвосты вправо (на листе) или влево. Хвосты повернуты вправо — отношение к своим действиям и поведению. Влево — отношение к своим мыслям, решениям; к упущенным возможностям, к собственной нерешительности. Положительная или отрицательная окраска этого отношения выражена направлением хвостов вверх (уверенно, положительно, бодро) или падающим движением вниз (недовольство собой, сомнение в собственной правоте, сожаление о сделанном, сказанном, раскаяние и т.п.). Обратить внимание на хвосты, состоящие из нескольких, иногда повторяющихся, звеньев, на особенно пышные хвосты, особенно длинные и иногда разветвленные.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 xml:space="preserve">Контуры фигуры. Анализируются по наличию или отсутствию выступов (типа щитов, панцирей, игл), прорисовки и затемнения линии контура. Это защита от окружающих, агрессивная — если она выполнена в острых углах; со страхом и тревогой — если имеет место затемнение, "запачкивание" контурной линии; с опасением, подозрительностью — если выставлены щиты, "заслоны", линия удвоена. Направленность такой защиты — соответственно пространственному расположению: верхний контур фигуры — против вышестоящих, против лиц, имеющих возможность наложить запрет, ограничение, осуществить принуждение, т.е. против старших по возрасту, родителей, учителей, начальников, руководителей; нижний контур — защита против насмешек, непризнания, отсутствия авторитета у нижестоящих подчиненных, младших, боязнь осуждения; боковые контуры — недифференцированная опасливость и готовность к самозащите любого порядка и в разных ситуациях; то же самое — элементы "защиты", </w:t>
      </w:r>
      <w:r w:rsidRPr="00B7787F">
        <w:rPr>
          <w:rFonts w:ascii="Times New Roman" w:hAnsi="Times New Roman" w:cs="Times New Roman"/>
          <w:sz w:val="24"/>
          <w:szCs w:val="24"/>
        </w:rPr>
        <w:lastRenderedPageBreak/>
        <w:t>расположенные не по контуру, а внутри контура, на самом корпусе животного. Справа — больше в процессе деятельности (реальной), слева — больше защита своих мнений, убеждений, вкусов.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Общая энергия. Оценивается количество изображенных деталей—только ли необходимое количество, чтобы дать представление о придуманном несуществующем животном (тело, голова, конечности или тело, хвост, крылья и т.п.): с заполненным контуром, без штриховки и дополнительных линий и частей, просто примитивный контур, — или имеет место щедрое изображение не только необходимых, но усложняющих конструкцию дополнительных деталей. Соответственно, чем больше составных частей и элементов (помимо самых необходимых), тем выше энергия. В обратном случае —экономия энергии, астенич-ность организма, хроническое соматическое заболевание (то же самое подтверждается характером линии — слабая паутинообразная линия, "возит карандашом по бумаге", не нажимая на него). Обратный же характер линий — жирная с нажимом — не является полярным: это не энергия, а тревожность. Следует обратить внимание на резко продавленные линии, видимые даже на обратной стороне листа (судорожный, высокий тонус мышц рисующей руки) — резкая тревожность. Обратить внимание также на то, какая деталь, какой символ выполнен таким образом (т.е. к чему привязана тревога).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Оценка характера линии (дубляж линии, небрежность, неаккуратность соединений, "островки" из находящих друг на друга линий, зачернение частей рисунка, "запачкивание", отклонение от вертикальной оси, стереотипности линий и т.д.). Оценка осуществляется так же, как и при анализе пиктограммы. То же — фрагментарность линий и форм, незаконченность, оборванность рисунка.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Тематически животные делятся на угрожаемых, угрожающих и нейтральных (подобия льва, бегемота, волка или птицы, улитки, муравья, либо белки, собаки, кошки). Это отношение к собственной персоне и к своему "Я", представление о собственном положении в мире, как бы идентификация себя по значимости (с зайцем, букашкой, слоном, собакой и т.д.). В данном случае рисуемое животное — представитель самого рисующего.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Уподобление рисуемого животного человеку, начиная с постановки животного в положение прямохождения на две лапы, вместо четырех или более, и заканчивая одеванием животного в человеческую одежду (штаны, юбки, банты, пояса, платье), включая похожесть морды на лицо, ног и лап на руки, свидетельствует об инфантильности, эмоциональной незрелости, соответственно степени выраженности "очеловечивания" животного. Механизм сходен аллегорическому значению животных и их характеров в сказках, притчах и т.п.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 xml:space="preserve">Степень агрессивности выражена количеством, расположением и характером углов в рисунке, независимо от их связи с той или иной деталью изображения. Особенно весомы в этом отношении прямые символы агрессии — когти, зубы, клювы. Следует обратить внимание также на акцентировку сексуальных признаков — вымени, сосков, груди при </w:t>
      </w:r>
      <w:r w:rsidRPr="00B7787F">
        <w:rPr>
          <w:rFonts w:ascii="Times New Roman" w:hAnsi="Times New Roman" w:cs="Times New Roman"/>
          <w:sz w:val="24"/>
          <w:szCs w:val="24"/>
        </w:rPr>
        <w:lastRenderedPageBreak/>
        <w:t>человекоподобной фигуре и др. Это отношение к полу, вплоть до фиксации на проблеме секса.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Фигура круга (особенно — ничем не заполненного) символизирует и выражает тенденцию к скрытности, замкнутость, закрытость своего внутреннего мира, нежелание давать сведения о себе окружающим, наконец, нежелание подвергаться тестированию. Такие рисунки обычно дают очень ограниченное количество данных для анализа.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Обратить внимание на случаи вмонтирования механических частей в тело "животного" — постановка животного на постамент, тракторные или танковые гусеницы, треножник; прикрепление к голове пропеллера, винта; вмонтирование в глаз электролампы, в тело и конечности животного —рукояток, клавиш и антенн. Это наблюдается чаще у больных шизофренией и глубоких шизоидов.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Творческие возможности выражены обычно количеством сочетающихся в фигуре элементов: банальность, отсутствие творческого начала принимают форму "готового", существующего животного (люди, лошади, собаки, свиньи, рыбы), к которому лишь приделывается "готовая" существующая деталь, чтобы нарисованное животное стало несуществующим — кошка с крыльями, рыба с перьями, собака с ластами и т.п. Оригинальность выражается в форме построения фигуры из элементов, а не целых заготовок.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Название может выражать рациональное соединение смысловых частей (летающий заяц, "бегекот", "мухожер" и т.п.). Другой вариант — словообразование с книжно-научным, иногда латинским суффиксом или окончанием ("ратолетиус" и т.п.). Первое — рациональность, конкретная установка при ориентировке и адаптации; второе — демонстративность, направленная главным образом на демонстрацию собственного разума, эрудиции, знаний. Встречаются названия поверхностно-звуковые без всякого осмысления ("лялие", "лиошана", "гратекер" и т.п.), знаменующие легкомысленное отношение к окружающим, неумение учитывать сигнал опасности, наличие аффективных критериев в основе мышления, перевес эстетических элементов в суждениях над рациональными.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Наблюдаются иронически-юмористические названия ("риночурка", "пузыренд" и т.п.) — при соответственно иронически-снисходительном отношении к окружающим. Инфантильные названия имеют обычно повторяющиеся элементы ("тру-тру", "лю-лю", "кус-кус" и т.п.). Склонность к фантазированию (чаще защитного порядка) выражена обычно удлиненными названиями ("аберосинотиклирон", "гулобарниклета-миешиния" и т.п.).</w:t>
      </w:r>
    </w:p>
    <w:p w:rsidR="00B7787F" w:rsidRPr="00B7787F" w:rsidRDefault="00B7787F" w:rsidP="00B7787F">
      <w:pPr>
        <w:rPr>
          <w:rFonts w:ascii="Times New Roman" w:hAnsi="Times New Roman" w:cs="Times New Roman"/>
          <w:sz w:val="24"/>
          <w:szCs w:val="24"/>
        </w:rPr>
      </w:pPr>
    </w:p>
    <w:p w:rsidR="00E121C0" w:rsidRDefault="00B7787F" w:rsidP="00B7787F">
      <w:pPr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А.А.Карелин "Психологические тесты" Том 1.</w:t>
      </w:r>
    </w:p>
    <w:p w:rsidR="00E121C0" w:rsidRDefault="00E12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21C0" w:rsidRPr="00E121C0" w:rsidRDefault="00E121C0" w:rsidP="00E1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Примеры анализа рисунков детей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Рисунок №1.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13FD6E" wp14:editId="6CEE465E">
            <wp:extent cx="3067050" cy="2400300"/>
            <wp:effectExtent l="0" t="0" r="0" b="0"/>
            <wp:docPr id="1" name="Picture 1" descr="http://child-psy.ru/img/test-dzivotno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ild-psy.ru/img/test-dzivotnoe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расположению на листе (рисунок сильно смещен вверх) мы можем заключить, что ребенок неудовлетворен своим положением в социуме, считает себя непризнанным, но претендует на признание.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 повернута влево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говорит о склонности к рассуждению, возможно боязнь перед активным действием, лишь часть замыслов реализуется. 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Большие уши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большая значимость информации, которую слышит о себе. Придает большое значение мнению окружающих о себе.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 с зубами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словесная агрессия (огрызается, защищается в ответ на порицание).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Ноги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достаточная самостоятельность, контроль за своими рассуждениями, выводами.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Хвост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достаточно положительная оценка своих действий.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Контур фигуры говорит о том, что ребенок защищается от взрослых, а когти на лапах свидетельствуют о том, что он защищается от сверстников. Характер линий свидетельствует о тревожности.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Рисунок №2.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0E6316" wp14:editId="1EFBFBDD">
            <wp:extent cx="3028950" cy="2152650"/>
            <wp:effectExtent l="0" t="0" r="0" b="0"/>
            <wp:docPr id="2" name="Picture 2" descr="http://child-psy.ru/img/test-dzivotno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ild-psy.ru/img/test-dzivotnoe-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Рисунок тихой, замкнутой девочки, ученицы 5 класса Нади С. Послушная, старательная в учебе, но ее как будто нет в классе.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положению на листе (нижняя часть) мы видим, что ребенок неуверен в себе, имеет низкую самооценку, подавлен, не заинтересован в своем социальном положении, отсутствует тенденция к самоутверждению.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тенденция к деятельности, то есть Надя - "человек действия", но из-за неуверенности в себе это не проявляется, а подавляется.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Ноги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поскольку практически отсутствуют самостоятельные решения, то и контролировать их сложно. Нет своего мнения.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Хвост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самооценка зависит от ситуации.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Сильный нажим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тревожность.</w:t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Источник: adalin.mospsy.ru (В.Н. Костяева)</w:t>
      </w:r>
    </w:p>
    <w:p w:rsidR="00C75D90" w:rsidRPr="007E69B5" w:rsidRDefault="007E69B5" w:rsidP="00B7787F">
      <w:pPr>
        <w:rPr>
          <w:rFonts w:ascii="Times New Roman" w:hAnsi="Times New Roman" w:cs="Times New Roman"/>
          <w:sz w:val="24"/>
          <w:szCs w:val="24"/>
        </w:rPr>
      </w:pP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ФОРМАЛЬНЫЕ ПОКАЗАТЕЛИ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НАЖИМ НА КАРАНДАШ –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показатель психомоторного тонуса: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Слабый нажим, местами линия едва видна – астения; пассивность; иногда депрессивное или субдепрессивное состояние (с четырехлетнего возраста).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Сильный нажим, карандаш глубоко продавливает бумагу – эмоциональная напряженность; ригидность; импульсивность (с четырехлетнего возраста ).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Сверхсильный нажим, карандаш рвет бумагу – конфликтность; гиперактивность ; иногда агрессивность; острое возбуждение, пограничное или психотическое состояние.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Нажим сильно варьирует – эмоциональная лабильность (с четырехлетнего возраста).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lastRenderedPageBreak/>
        <w:t xml:space="preserve">• Колебания нажима особо сильны - эмоциональная неустойчивость; иногда острое состояние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ОСОБЕННОСТИ ЛИНИЙ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Штриховые линии – тревожность как черта личности.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Множественные линии – тревога как состояние на момент обследования; стрессовое состояние; иногда импульсивность.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Эскизные линии: сначала проводятся слабые линии, затем наиболее удачная наводится более жирной – стремление контролировать свою тревогу, держать себя в руках.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Промахивающиеся линии, не попадающие в нужную точку – импульсивность; органическое поражение мозга; иногда гиперактивность (с пятилетнего возраста).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Линии, не доведенные до конца – астения; иногда импульсивность (с пятилетнего возраста).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ДОПОЛНИТЕЛЬНЫЕ ОСОБЕННОСТИ РИСУНКОВ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Стирание и исправление линий – тревога как состояние на момент обследования; стрессовое состояние; эмоциональная напряженность; тревожность, неуверенность в себе; иногда перфекционизм.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Штриховка рисунка простым карандашом - тревожность как личностная черта; тревога как состояние на момент обследования; иногда художественный прием у людей, обучающихся или обучавшихся рисованию (в этих случаях не интерпретируется);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размашистая штриховка, местами выходящая за контур рисунка, – острая тревога; импульсивность (с шестилетнего возраста);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особо тщательная штриховка – тревожность, неуверенность в себе; ригидность; иногда перфекционизм;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штриховка с сильным нажимом: за - чернение всего рисунка или его части – эмоциональная напряженность; острая тревога; иногда пограничное или психотическое состояние.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Отклонение от вертикали – органическое поражение мозга; иногда ощущение своей психологической неустойчивости, плохой приспособленности к жизни или неустойчивого невротического состояния; нарушения умственного развития (с пятилетнего возраста).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Нарушения симметрии – органическое поражение мозга; импульсивность; иногда негативизм; острое состояние (с пятилетнего возраста).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Двигательные персеверации – органическое поражение мозга; иногда психическое заболевание; интеллектуальное нарушение (с четырехлетнего возраста).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lastRenderedPageBreak/>
        <w:t xml:space="preserve">• Распад формы , неопределенный , часто незамкнутый контур – интеллектуальное нарушение; органическое поражение мозга; пограничное невротическое состояние; психическое заболевание (с пятилетнего возраста).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Не относящиеся к основному сюжету линии и штрихи, заполняющие весь лист – импульсивность, острая тревога; пограничное невротическое состояние; иногда психотическое возбуждение (с четырехлетнего возраста).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>• Грубое искажение формы и/или пропорций – интеллектуальное нарушение; органическое поражение мозга; негативизм; сниженная конформность, нарушения социализации; пограничное невротическое состояние; психическое заболевание (с пятилетнего возраста).</w:t>
      </w:r>
    </w:p>
    <w:p w:rsid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ИНТЕРПРЕТАЦИЯ  И ОПРЕДЕЛЕНИЕ УРОВНЯ АГРЕССИВНОСТИ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ТИП ЖИВОТНОГО </w:t>
      </w:r>
      <w:bookmarkStart w:id="0" w:name="_GoBack"/>
      <w:bookmarkEnd w:id="0"/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Реально существующее – интеллектуальное или эмоциональное нарушение ; острая тревога ; иногда психическое заболевание ( с семилетнего возраста ).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Существовавшее раньше ( например, динозавр ) или существующее в культуре ( например, дракон ) – бедность воображения; низкий общекультурный уровень ; иногда педагогическая запущенность ( с семилетнего возраста ).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Сконструированное из частей разных животных , соответствующее стандартной схеме животного – рационалистический , нетворческий подход к задаче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Целостное , построенное по стандартной схеме с головой , туловищем , конечностями – художественный , но в целом стандартный подход к задаче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Построенное по оригинальной схеме , не напоминающее обычных животных –творческий подход к задаче ; низкая конформность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Сверхоригинальное , вычурное – демонстративность ; шизоидность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Человекообразное – высокая неудовлетворенная потребность в общении ; типично для подросткового возраста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Механическое, угловатое, машинообраз - ное или включающее отдельные механические детали – интровертность ; аутизация ; иногда шизоидность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С конечностями , направленными вовне – экстравертность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>• Замкнутое, без конечностей или с конечностями, направленными к телу – интровертность.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</w:p>
    <w:p w:rsid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lastRenderedPageBreak/>
        <w:t xml:space="preserve">ДЕТАЛИ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Избыток органов чувств – тревожность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Глаза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отсутствуют – аутизация ; астения ; субдепрессия ; иногда шизоидность ;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пустые , без радужки и зрачков астения ; аутизация ; иногда асо - циальность ; страхи ( с шестилетнего возраста );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большие зачернененные или с зачерненной радужкой – страхи ;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форма грубо искажена – невротическое состояние ; асоциальность ; иногда психическое заболевание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Уши , подчеркнутые нажимом или особо большие - тревожность ; иногда подозрительность , настороженность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Зубы - вербальная агрессия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Голова на рисунке , в целом соответствующем схеме животного ,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отсутствует – импульсивность ; иногда психическое заболевание ;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>• форма грубо искажена – органическое поражение мозга ; иногда психическое заболевание ;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две или более головы – иногда внутренний конфликт , противоречивые желания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Толстый хвост – высокая значимость сексуальной сферы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Чешуя , панцирь – потребность в защите , боязнь агрессии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Иглы , шипы и т . п . – защитная агрессия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Острые рога, когти, клыки (вылезающие изо рта), острые наросты – агрессивность.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Отсутствие ног, их недостаточное количество или явная слабость на рисунке , в целом соответствующем схеме животного или человека, – низкая бытовая ориентация, пассивность или неумелость в социальных отношениях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Особо большие ( толстые ) ноги или их избыточное количество – потребность в опоре, ощущение своей недостаточной умелости в социальных отношениях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>• Крылья – мечтательность , романтичность , склонность к компенсаторному фантазированию .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Тело, покрытое густыми волосами, – значимость сексуальной сферы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Оружие , режущее , колющее или рубящее орудие – агрессивность ,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Украшения : узор на шкуре , павлиний хвост , ресницы – демонстра - тивность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lastRenderedPageBreak/>
        <w:t xml:space="preserve">• Раны, шрамы – невротическое состояние ; иногда психическое заболевание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Внутренние органы , анатомические детали , кровеносные сосуды , в частности , сосуды глаза – ипохондрия , невротическое состояние ; иногда психическое заболевание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>• Половые органы , женская грудь , вымя или детали , напоминающие их по форме , независимо от того , как они названы – высокая значимость сексуальной сферы.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ЗЛОЕ ЖИВОТНОЕ в сравнениии с обычным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Лишено признаков агрессивности – стремление скрыть свои агрессивные тенденции , иногда полное отсутствие агрессивности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Из признаков агрессивности присутствуют только зубы – склонность к вербальной агрессии : грубости , крику , угрозам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Особо выраженная агрессивная символика : острые рога , оружие – высокая агрессивность ;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то же , в сочетании с признаками высокой тревожности : штриховкой рисунка , многочисленными исправлениями , штриховой линией – невротическая агрессия как реакция на ощущение эмоционального дискомфорта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Иглы , шипы и другие оборонительные средства – боязнь нападения и склонность к защитной агрессии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Большие глаза с зачерненной радужкой – боязнь агрессии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Распад формы , появление невротических признаков : изображение внутренних органов , кровеносных сосудов – низкая устойчивость к стрессу , невротическая реакция на стресс ; иногда психическое заболевание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Асоциальная символика : сигарета , рюмка , животное в виде черта или бабы - яги – негативистические , иногда психопатические или психопатоподобные реакции на конфликтную ситуацию , угрозу агрессии , стрессовую ситуацию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>• Четкая уверенная линия – высокая сопротивляемость стрессу , способность эффективно действовать в стрессовых ситуациях.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СЧАСТЛИВОЕ ЖИВОТНОЕ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>• Всегда обеспечено едой – высокая значимость материальных ценностей ; ощущение бытового неблагополучия ; представление о ненадежности своего материального положения .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Защищено от любых врагов или не имеет врагов – боязнь агрессии ; иногда настороженное отношение к окружающим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lastRenderedPageBreak/>
        <w:t xml:space="preserve">• Способно жить всюду ( на земле , в воде , в воздухе ) – высокая ценность свободы ; стремление к независимости , самостоятельности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Живет вечно или очень долго – ипохондрические тенденции ; иногда страх болезни , смерти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Имеет много друзей – высокая ценность общения ; неудовлетворенная потребность в общении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Его все любят – высокая ценность эмоциональных связей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Доставляет радость другим – высокая ценность общения ; иногда гиперсоциальность ; стремление произвести хорошее впечатление на проверяющего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Красивое , умное – высокая ценность соответствующих качеств ; сомнение в наличии этих качеств у себя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>• Счастливо без определенного повода – низкий уровень понимания себя , трудности в осознании своих эмоциональных состояний ; иногда склонность к снижению настроения.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НЕСЧАСТНОЕ ЖИВОТНОЕ в сравнениии с обычным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Размер сильно уменьшен – скрытые депрессивные тенденции ; склонность к депрессивной реакции на неблагоприятную ситуацию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Признаки тревоги : штриховка , множественные линии , распад целостной формы , появление линий , не относящихся к основному изображению – низкая устойчивость к стрессу ; склонность к сильному повышению уровня тревоги в неблагоприятных ситуациях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Штриховка с сильным нажимом , зачер - нение частей рисунка – низкая устойчивость к стрессу ; склонность к появлению высокой эмоциональной напряженности в неблагоприятных ситуациях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Подчеркнутый контур – тенденция к контролю за своими эмоциональными состояниями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Живет один , не имеет друзей – чувство одиночества , неудовлетворенная потребность в общении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Его никто не любит – неудовлетворенная потребность в эмоциональном контакте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Болеет , умирает – ипохондрические тенденции ; депрессивные тенденции ; иногда страх смерти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• Плохо приспособлено к жизни : с трудом передвигается , тратит очень много времени на добывание еды – ощущение трудности жизни ; низкий уровень социальной адаптации .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lastRenderedPageBreak/>
        <w:t>• Несчастно без определенного повода – склонность к снижению настроения ; иногда периодические депрессивные ( субдепрессивные ) состояния ; низкий уровень понимания себя , трудности в осознании своих эмоциональных состояний .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>6. Статья «Несуществующее животное. Методика» находится здесь (</w:t>
      </w:r>
      <w:r w:rsidRPr="007E69B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E69B5">
        <w:rPr>
          <w:rFonts w:ascii="Times New Roman" w:hAnsi="Times New Roman" w:cs="Times New Roman"/>
          <w:sz w:val="24"/>
          <w:szCs w:val="24"/>
        </w:rPr>
        <w:t>://</w:t>
      </w:r>
      <w:r w:rsidRPr="007E69B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E69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69B5">
        <w:rPr>
          <w:rFonts w:ascii="Times New Roman" w:hAnsi="Times New Roman" w:cs="Times New Roman"/>
          <w:sz w:val="24"/>
          <w:szCs w:val="24"/>
          <w:lang w:val="en-US"/>
        </w:rPr>
        <w:t>sakhitti</w:t>
      </w:r>
      <w:proofErr w:type="spellEnd"/>
      <w:r w:rsidRPr="007E69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69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E69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69B5">
        <w:rPr>
          <w:rFonts w:ascii="Times New Roman" w:hAnsi="Times New Roman" w:cs="Times New Roman"/>
          <w:sz w:val="24"/>
          <w:szCs w:val="24"/>
          <w:lang w:val="en-US"/>
        </w:rPr>
        <w:t>itti</w:t>
      </w:r>
      <w:proofErr w:type="spellEnd"/>
      <w:r w:rsidRPr="007E69B5">
        <w:rPr>
          <w:rFonts w:ascii="Times New Roman" w:hAnsi="Times New Roman" w:cs="Times New Roman"/>
          <w:sz w:val="24"/>
          <w:szCs w:val="24"/>
        </w:rPr>
        <w:t>/</w:t>
      </w:r>
      <w:r w:rsidRPr="007E69B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E69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69B5">
        <w:rPr>
          <w:rFonts w:ascii="Times New Roman" w:hAnsi="Times New Roman" w:cs="Times New Roman"/>
          <w:sz w:val="24"/>
          <w:szCs w:val="24"/>
          <w:lang w:val="en-US"/>
        </w:rPr>
        <w:t>odaren</w:t>
      </w:r>
      <w:proofErr w:type="spellEnd"/>
      <w:r w:rsidRPr="007E69B5">
        <w:rPr>
          <w:rFonts w:ascii="Times New Roman" w:hAnsi="Times New Roman" w:cs="Times New Roman"/>
          <w:sz w:val="24"/>
          <w:szCs w:val="24"/>
        </w:rPr>
        <w:t>/4.1.7.</w:t>
      </w:r>
      <w:r w:rsidRPr="007E69B5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7E69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>В принципе методология ничем не отличается от того, что приведено выше, но есть интересная таблица «Симптомокомплексы агрессивности теста "Несуществующее животное" ( по Фурманову И.А.)», в которой тем или иным характеристикам рисунка присуждаются баллы, общей суммой которых оценивается агрессия автора (вполне возможно, что эта методика может быть полезна для выявления сильной ЧС).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Симптом - Балл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Сильная, уверенная линия рисунка - 0,1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Неаккуратность рисунка- 0,1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Большое количество острых углов - 0,1 - 0,2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Верхнее размещение углов - 0,1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Крупное изображение - 0,1 - 0,2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Голова обращена вправо или анфас - 0,1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Хвост поднят вверх, пышный - 0,1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Угрожающее выражение - 0,1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Угрожающая поза - 0,1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Наличие орудий нападения (зубы, когти, рога) - 0,1 - 0,2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Хищник - 0.1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Вожак или одинокий- 0,1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 xml:space="preserve">При нападении "дерется насмерть"', или "всех убивает", дерется традиционными способами (зубы, когти, рога, хобот и т.д.) - 0,1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69B5">
        <w:rPr>
          <w:rFonts w:ascii="Times New Roman" w:hAnsi="Times New Roman" w:cs="Times New Roman"/>
          <w:sz w:val="24"/>
          <w:szCs w:val="24"/>
          <w:lang w:val="en-US"/>
        </w:rPr>
        <w:t>Ночное</w:t>
      </w:r>
      <w:proofErr w:type="spellEnd"/>
      <w:r w:rsidRPr="007E6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69B5">
        <w:rPr>
          <w:rFonts w:ascii="Times New Roman" w:hAnsi="Times New Roman" w:cs="Times New Roman"/>
          <w:sz w:val="24"/>
          <w:szCs w:val="24"/>
          <w:lang w:val="en-US"/>
        </w:rPr>
        <w:t>животное</w:t>
      </w:r>
      <w:proofErr w:type="spellEnd"/>
      <w:r w:rsidRPr="007E69B5">
        <w:rPr>
          <w:rFonts w:ascii="Times New Roman" w:hAnsi="Times New Roman" w:cs="Times New Roman"/>
          <w:sz w:val="24"/>
          <w:szCs w:val="24"/>
          <w:lang w:val="en-US"/>
        </w:rPr>
        <w:t xml:space="preserve"> - 0</w:t>
      </w:r>
      <w:proofErr w:type="gramStart"/>
      <w:r w:rsidRPr="007E69B5">
        <w:rPr>
          <w:rFonts w:ascii="Times New Roman" w:hAnsi="Times New Roman" w:cs="Times New Roman"/>
          <w:sz w:val="24"/>
          <w:szCs w:val="24"/>
          <w:lang w:val="en-US"/>
        </w:rPr>
        <w:t>,1</w:t>
      </w:r>
      <w:proofErr w:type="gramEnd"/>
      <w:r w:rsidRPr="007E6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69B5">
        <w:rPr>
          <w:rFonts w:ascii="Times New Roman" w:hAnsi="Times New Roman" w:cs="Times New Roman"/>
          <w:sz w:val="24"/>
          <w:szCs w:val="24"/>
          <w:lang w:val="en-US"/>
        </w:rPr>
        <w:t>Другие</w:t>
      </w:r>
      <w:proofErr w:type="spellEnd"/>
      <w:r w:rsidRPr="007E6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69B5">
        <w:rPr>
          <w:rFonts w:ascii="Times New Roman" w:hAnsi="Times New Roman" w:cs="Times New Roman"/>
          <w:sz w:val="24"/>
          <w:szCs w:val="24"/>
          <w:lang w:val="en-US"/>
        </w:rPr>
        <w:t>признаки</w:t>
      </w:r>
      <w:proofErr w:type="spellEnd"/>
      <w:r w:rsidRPr="007E69B5">
        <w:rPr>
          <w:rFonts w:ascii="Times New Roman" w:hAnsi="Times New Roman" w:cs="Times New Roman"/>
          <w:sz w:val="24"/>
          <w:szCs w:val="24"/>
          <w:lang w:val="en-US"/>
        </w:rPr>
        <w:t xml:space="preserve"> – 0</w:t>
      </w:r>
      <w:proofErr w:type="gramStart"/>
      <w:r w:rsidRPr="007E69B5">
        <w:rPr>
          <w:rFonts w:ascii="Times New Roman" w:hAnsi="Times New Roman" w:cs="Times New Roman"/>
          <w:sz w:val="24"/>
          <w:szCs w:val="24"/>
          <w:lang w:val="en-US"/>
        </w:rPr>
        <w:t>,1</w:t>
      </w:r>
      <w:proofErr w:type="gramEnd"/>
      <w:r w:rsidRPr="007E6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69B5" w:rsidRPr="007E69B5" w:rsidRDefault="007E69B5" w:rsidP="007E69B5">
      <w:pPr>
        <w:rPr>
          <w:rFonts w:ascii="Times New Roman" w:hAnsi="Times New Roman" w:cs="Times New Roman"/>
          <w:sz w:val="24"/>
          <w:szCs w:val="24"/>
        </w:rPr>
      </w:pPr>
      <w:r w:rsidRPr="007E69B5">
        <w:rPr>
          <w:rFonts w:ascii="Times New Roman" w:hAnsi="Times New Roman" w:cs="Times New Roman"/>
          <w:sz w:val="24"/>
          <w:szCs w:val="24"/>
        </w:rPr>
        <w:t>Таким образом максимальный уровень агрессии оценивается в 1,8 баллов.</w:t>
      </w:r>
    </w:p>
    <w:sectPr w:rsidR="007E69B5" w:rsidRPr="007E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A6"/>
    <w:rsid w:val="001C3C1B"/>
    <w:rsid w:val="006960E9"/>
    <w:rsid w:val="007E69B5"/>
    <w:rsid w:val="00B7787F"/>
    <w:rsid w:val="00BB6FA6"/>
    <w:rsid w:val="00E1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3843</Words>
  <Characters>21911</Characters>
  <Application>Microsoft Office Word</Application>
  <DocSecurity>0</DocSecurity>
  <Lines>182</Lines>
  <Paragraphs>51</Paragraphs>
  <ScaleCrop>false</ScaleCrop>
  <Company/>
  <LinksUpToDate>false</LinksUpToDate>
  <CharactersWithSpaces>25703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2012-01-27T09:13:00Z</dcterms:created>
  <dcterms:modified xsi:type="dcterms:W3CDTF">2012-01-27T09:31:00Z</dcterms:modified>
</cp:coreProperties>
</file>