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8" w:rsidRPr="006C7B68" w:rsidRDefault="006C7B68" w:rsidP="006C7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6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Методика "Карта одаренности" </w:t>
      </w:r>
      <w:proofErr w:type="spellStart"/>
      <w:r w:rsidRPr="006C7B68">
        <w:rPr>
          <w:rFonts w:ascii="Times New Roman" w:hAnsi="Times New Roman" w:cs="Times New Roman"/>
          <w:b/>
          <w:sz w:val="24"/>
          <w:szCs w:val="24"/>
          <w:u w:val="single"/>
        </w:rPr>
        <w:t>Хаана</w:t>
      </w:r>
      <w:proofErr w:type="spellEnd"/>
      <w:r w:rsidRPr="006C7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6C7B68">
        <w:rPr>
          <w:rFonts w:ascii="Times New Roman" w:hAnsi="Times New Roman" w:cs="Times New Roman"/>
          <w:b/>
          <w:sz w:val="24"/>
          <w:szCs w:val="24"/>
          <w:u w:val="single"/>
        </w:rPr>
        <w:t>Каффа</w:t>
      </w:r>
      <w:proofErr w:type="spellEnd"/>
      <w:r w:rsidRPr="006C7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(5-10 лет) </w:t>
      </w:r>
    </w:p>
    <w:p w:rsidR="006C7B68" w:rsidRPr="00DB5A3D" w:rsidRDefault="006C7B68" w:rsidP="006C7B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A3D">
        <w:rPr>
          <w:rFonts w:ascii="Times New Roman" w:hAnsi="Times New Roman" w:cs="Times New Roman"/>
          <w:i/>
          <w:sz w:val="24"/>
          <w:szCs w:val="24"/>
          <w:u w:val="single"/>
        </w:rPr>
        <w:t>Общая характеристика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Методика адресована родителям и также может применяться педагогами. Возрастной диапазон, в котором она может применяться, от 5 до 10 лет. 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Инструкция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(++) - если оцениваемое свойство личности развито хорошо, четко выражено, проявляется часто;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(+) - свойство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заметно выражено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>, но проявляется непостоянно;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(-) - более ярко выражено и чаще проявляется свойство личности, противоположное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оцениваемому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>.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Оценки ставьте на листе ответов. Всего на это должно уйти 10-15 минут.</w:t>
      </w:r>
    </w:p>
    <w:p w:rsidR="006C7B68" w:rsidRP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</w:t>
      </w:r>
    </w:p>
    <w:p w:rsidR="006C7B68" w:rsidRDefault="006C7B68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 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DB5A3D" w:rsidRPr="006C7B68" w:rsidRDefault="00DB5A3D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Методика рассчитана на выполнение основных функций:</w:t>
      </w:r>
    </w:p>
    <w:p w:rsidR="00DB5A3D" w:rsidRPr="006C7B68" w:rsidRDefault="00DB5A3D" w:rsidP="00DB5A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7B68">
        <w:rPr>
          <w:rFonts w:ascii="Times New Roman" w:hAnsi="Times New Roman" w:cs="Times New Roman"/>
          <w:b/>
          <w:i/>
          <w:sz w:val="24"/>
          <w:szCs w:val="24"/>
        </w:rPr>
        <w:t xml:space="preserve">Первая и основная функция — диагностическая. </w:t>
      </w:r>
    </w:p>
    <w:p w:rsidR="00DB5A3D" w:rsidRPr="006C7B68" w:rsidRDefault="00DB5A3D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"портрет" развития его дарований.</w:t>
      </w:r>
    </w:p>
    <w:p w:rsidR="00DB5A3D" w:rsidRPr="006C7B68" w:rsidRDefault="00DB5A3D" w:rsidP="00DB5A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7B68">
        <w:rPr>
          <w:rFonts w:ascii="Times New Roman" w:hAnsi="Times New Roman" w:cs="Times New Roman"/>
          <w:b/>
          <w:i/>
          <w:sz w:val="24"/>
          <w:szCs w:val="24"/>
        </w:rPr>
        <w:t>Вторая функция — развивающая.</w:t>
      </w:r>
    </w:p>
    <w:p w:rsidR="00DB5A3D" w:rsidRPr="006C7B68" w:rsidRDefault="00DB5A3D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:rsidR="00DB5A3D" w:rsidRPr="006C7B68" w:rsidRDefault="00DB5A3D" w:rsidP="00DB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Конечно, эта методика не охватывает всех возможных проявлений детской одаренности. Ее следует рассматривать как одну из составных частей общего комплекта методик диагностики детской одаренности.</w:t>
      </w:r>
    </w:p>
    <w:p w:rsidR="006C7B68" w:rsidRPr="00DB5A3D" w:rsidRDefault="006C7B68" w:rsidP="006C7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A3D">
        <w:rPr>
          <w:rFonts w:ascii="Times New Roman" w:hAnsi="Times New Roman" w:cs="Times New Roman"/>
          <w:b/>
          <w:sz w:val="24"/>
          <w:szCs w:val="24"/>
          <w:u w:val="single"/>
        </w:rPr>
        <w:t>Лист вопросов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к логическим рассуждениям, способен оперировать абстрактными понятиями.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Нестандартно мыслит и часто предлагает неожиданные, оригинальные решения.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Учится новым знаниям очень быстро, все "схватывает на лету".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В рисунках нет однообразия.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Оригинален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в выборе сюжетов. Обычно изображает много разных предметов, людей, ситуаций.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Проявляет большой интерес к музыкальным занятиям.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сочинять (писать) рассказы или стихи.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lastRenderedPageBreak/>
        <w:t>Легко входит в роль какого либо персонажа: человека, животного и других.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Интересуется механизмами и машинами.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в общении со сверстниками.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Энергичен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>, производит впечатление ребенка, нуждающегося в большом объеме движений.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Проявляет большой интерес и исключительные способности к классификации.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Не боится новых попыток, стремится всегда проверить новую идею.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Чутко реагирует на характер и настроение музыки.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Может легко построить рассказ, начиная от завязки сюжета и кончая разрешением какого либо конфликта.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Интересуется актерской игрой.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Может легко чинить испорченные приборы, использовать старые детали для создания новых поделок, игрушек, приборов.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Сохраняет уверенность в окружении незнакомых людей.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участвовать в спортивных играх и состязаниях.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Умеет хорошо излагать свои мысли, имеет большой словарный запас.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Изобретателен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Знает много о таких событиях и проблемах, о которых его сверстники обычно не знают.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составлять оригинальные композиции из цветов, рисунков, камней, марок, открыток и т.д.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Хорошо поет.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Рассказывая о чем-то, умеет хорошо придерживаться выбранного сюжета, не теряет основную мысль.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Меняет тональность и выражение голоса, когда изображает другого человека.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разбираться в причинах неисправности механизмов, любит загадочные поломки.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Легко общается с детьми и взрослыми.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Часто выигрывает в разных спортивных играх у сверстников.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Хорошо улавливает связь между одним событием и другим, между причиной и следствием.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 увлечься, уйти "с головой" в интересующее его занятие.</w:t>
      </w:r>
      <w:proofErr w:type="gramEnd"/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Обгоняет своих сверстников по учебе на год или на два, то есть реально должен бы учиться в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классе, чем учится сейчас.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использовать какой либо новый материал для изготовления игрушек, коллажей, рисунков, в строительстве детских домиков на игровой площадке.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В игру на инструменте, в песню или танец вкладывает много энергии и чувств.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Разыгрывая драматическую сцену, способен понять и изобразить конфликт.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рисовать чертежи и схемы механизмов.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Улавливает причины поступков других людей, мотивы их поведения. Хорошо понимает недосказанное.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Бегает быстрее всех в детском саду, в классе.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решать сложные задачи, требующие умственного усилия.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по разному подойти к одной и той же проблеме.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Проявляет ярко выраженную, разностороннюю любознательность.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lastRenderedPageBreak/>
        <w:t>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музыкальные записи. Стремится пойти на концерт или туда, где можно слушать музыку.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передавать чувства через мимику, жесты, движения.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Читает (любит, когда ему читают) журналы и статьи о создании новых приборов, машин, механизмов.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Часто руководит играми и занятиями других детей.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Движется легко, грациозно. Имеет хорошую координацию движений.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Наблюдателен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>, любит анализировать события и явления.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не только предлагать, но и разрабатывать собственные и чужие идеи.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Читает книги, статьи, научно-популярные издания с опережением своих сверстников на год или на два.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Обращается к рисунку или лепке для того, чтобы выразить свои чувства и настроение.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Хорошо играет на каком-нибудь инструменте.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Стремится вызывать эмоциональные реакции у других людей, когда о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то с увлечением рассказывает.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обсуждать изобретения, часто задумывается об этом.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принимать на себя ответственность, выходящую за рамки, характерные для его возраста.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ходить в походы, играть на открытых спортивных площадках.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долго удерживать в памяти символы, буквы, слова.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пробовать новые способы решения жизненных задач, не любит уже испытанных вариантов.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Умеет делать выводы и обобщения.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создавать объемные изображения, работать с глиной, пластилином, бумагой и клеем.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В пении и музыке стремится выразить свои чувства и настроение.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С большой легкостью драматизирует, передает чувства и эмоциональные переживания.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Другие дети предпочитают выбирать его в качестве партнера по играм и занятиям.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Предпочитает проводить свободное время в подвижных играх (баскетбол, футбол и т.д.).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Имеет широкий круг интересов, задает много вопросов о происхождении и функциях предметов.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предложить большое количество самых разных идей и решений.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высказать свою собственную оценку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lastRenderedPageBreak/>
        <w:t>Сочиняет собственные, оригинальные мелодии.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Умеет в рассказе изобразить своих героев очень живыми, передает их характер, чувства, настроения.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Любит игры драматизации.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Быстро и легко осваивает компьютер.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Обладает даром убеждения, </w:t>
      </w:r>
      <w:proofErr w:type="gramStart"/>
      <w:r w:rsidRPr="006C7B6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B68">
        <w:rPr>
          <w:rFonts w:ascii="Times New Roman" w:hAnsi="Times New Roman" w:cs="Times New Roman"/>
          <w:sz w:val="24"/>
          <w:szCs w:val="24"/>
        </w:rPr>
        <w:t xml:space="preserve"> внушать свои идеи другим.</w:t>
      </w:r>
    </w:p>
    <w:p w:rsidR="006C7B68" w:rsidRPr="006C7B68" w:rsidRDefault="006C7B68" w:rsidP="006C7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Физически выносливее сверстников.</w:t>
      </w:r>
    </w:p>
    <w:p w:rsidR="006C7B68" w:rsidRDefault="006C7B68" w:rsidP="006C7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A3D" w:rsidRPr="00DB5A3D" w:rsidRDefault="00DB5A3D" w:rsidP="006C7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A3D">
        <w:rPr>
          <w:rFonts w:ascii="Times New Roman" w:hAnsi="Times New Roman" w:cs="Times New Roman"/>
          <w:b/>
          <w:sz w:val="24"/>
          <w:szCs w:val="24"/>
          <w:u w:val="single"/>
        </w:rPr>
        <w:t>Лист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68" w:rsidTr="006C7B68"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68" w:rsidRDefault="006C7B68" w:rsidP="006C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3D7" w:rsidRPr="006C7B68" w:rsidRDefault="006F23D7" w:rsidP="006F23D7">
      <w:pPr>
        <w:rPr>
          <w:rFonts w:ascii="Times New Roman" w:hAnsi="Times New Roman" w:cs="Times New Roman"/>
          <w:sz w:val="24"/>
          <w:szCs w:val="24"/>
        </w:rPr>
      </w:pPr>
    </w:p>
    <w:p w:rsidR="006F23D7" w:rsidRPr="00DB5A3D" w:rsidRDefault="006F23D7" w:rsidP="006F2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A3D">
        <w:rPr>
          <w:rFonts w:ascii="Times New Roman" w:hAnsi="Times New Roman" w:cs="Times New Roman"/>
          <w:b/>
          <w:sz w:val="24"/>
          <w:szCs w:val="24"/>
          <w:u w:val="single"/>
        </w:rPr>
        <w:t>Обработка результатов</w:t>
      </w:r>
    </w:p>
    <w:p w:rsidR="006F23D7" w:rsidRDefault="006F23D7" w:rsidP="006F23D7">
      <w:p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 xml:space="preserve">Сосчитайте количество плюсов и минусов </w:t>
      </w:r>
      <w:r w:rsidRPr="006C7B68">
        <w:rPr>
          <w:rFonts w:ascii="Times New Roman" w:hAnsi="Times New Roman" w:cs="Times New Roman"/>
          <w:b/>
          <w:sz w:val="24"/>
          <w:szCs w:val="24"/>
          <w:u w:val="single"/>
        </w:rPr>
        <w:t>по вертикали</w:t>
      </w:r>
      <w:r w:rsidRPr="006C7B68">
        <w:rPr>
          <w:rFonts w:ascii="Times New Roman" w:hAnsi="Times New Roman" w:cs="Times New Roman"/>
          <w:sz w:val="24"/>
          <w:szCs w:val="24"/>
        </w:rPr>
        <w:t xml:space="preserve"> (плюс и минус взаимно сокращаются). Результаты подсчетов напишите внизу, под каждым столбцом. </w:t>
      </w:r>
    </w:p>
    <w:p w:rsidR="006C7B68" w:rsidRPr="006C7B68" w:rsidRDefault="006C7B68" w:rsidP="006C7B68">
      <w:pPr>
        <w:rPr>
          <w:rFonts w:ascii="Times New Roman" w:hAnsi="Times New Roman" w:cs="Times New Roman"/>
          <w:sz w:val="24"/>
          <w:szCs w:val="24"/>
        </w:rPr>
      </w:pPr>
      <w:r w:rsidRPr="006C7B68">
        <w:rPr>
          <w:rFonts w:ascii="Times New Roman" w:hAnsi="Times New Roman" w:cs="Times New Roman"/>
          <w:sz w:val="24"/>
          <w:szCs w:val="24"/>
        </w:rPr>
        <w:t>Полученные суммы баллов характеризуют вашу оценку степени развития у ребенка следующих видов одаренности: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академическая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>художественно</w:t>
      </w:r>
      <w:r w:rsidR="006F2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23D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 изобразительная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артистическая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лидерская </w:t>
      </w:r>
    </w:p>
    <w:p w:rsidR="006C7B68" w:rsidRPr="006F23D7" w:rsidRDefault="006C7B68" w:rsidP="006C7B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23D7">
        <w:rPr>
          <w:rFonts w:ascii="Times New Roman" w:hAnsi="Times New Roman" w:cs="Times New Roman"/>
          <w:b/>
          <w:i/>
          <w:sz w:val="24"/>
          <w:szCs w:val="24"/>
        </w:rPr>
        <w:t xml:space="preserve">спортивная </w:t>
      </w:r>
    </w:p>
    <w:p w:rsidR="006C7B68" w:rsidRPr="006C7B68" w:rsidRDefault="006C7B68" w:rsidP="006C7B68">
      <w:pPr>
        <w:rPr>
          <w:rFonts w:ascii="Times New Roman" w:hAnsi="Times New Roman" w:cs="Times New Roman"/>
          <w:sz w:val="24"/>
          <w:szCs w:val="24"/>
        </w:rPr>
      </w:pPr>
    </w:p>
    <w:sectPr w:rsidR="006C7B68" w:rsidRPr="006C7B68" w:rsidSect="00DB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94A"/>
    <w:multiLevelType w:val="hybridMultilevel"/>
    <w:tmpl w:val="75A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DC9"/>
    <w:multiLevelType w:val="hybridMultilevel"/>
    <w:tmpl w:val="A0A6803C"/>
    <w:lvl w:ilvl="0" w:tplc="D24C48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27F"/>
    <w:multiLevelType w:val="hybridMultilevel"/>
    <w:tmpl w:val="694E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4"/>
    <w:rsid w:val="002D4A74"/>
    <w:rsid w:val="004B331E"/>
    <w:rsid w:val="006C7B68"/>
    <w:rsid w:val="006F23D7"/>
    <w:rsid w:val="00D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68"/>
    <w:pPr>
      <w:ind w:left="720"/>
      <w:contextualSpacing/>
    </w:pPr>
  </w:style>
  <w:style w:type="table" w:styleId="a4">
    <w:name w:val="Table Grid"/>
    <w:basedOn w:val="a1"/>
    <w:uiPriority w:val="59"/>
    <w:rsid w:val="006C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68"/>
    <w:pPr>
      <w:ind w:left="720"/>
      <w:contextualSpacing/>
    </w:pPr>
  </w:style>
  <w:style w:type="table" w:styleId="a4">
    <w:name w:val="Table Grid"/>
    <w:basedOn w:val="a1"/>
    <w:uiPriority w:val="59"/>
    <w:rsid w:val="006C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marimari</dc:creator>
  <cp:keywords/>
  <dc:description/>
  <cp:lastModifiedBy>marimari</cp:lastModifiedBy>
  <cp:revision>3</cp:revision>
  <dcterms:created xsi:type="dcterms:W3CDTF">2013-04-01T18:53:00Z</dcterms:created>
  <dcterms:modified xsi:type="dcterms:W3CDTF">2013-04-01T19:13:00Z</dcterms:modified>
</cp:coreProperties>
</file>