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FD" w:rsidRPr="00256BFD" w:rsidRDefault="00256BFD" w:rsidP="00256BFD">
      <w:pPr>
        <w:rPr>
          <w:b/>
          <w:bCs/>
        </w:rPr>
      </w:pPr>
      <w:r w:rsidRPr="00256BFD">
        <w:rPr>
          <w:b/>
          <w:bCs/>
        </w:rPr>
        <w:t xml:space="preserve">7 класс </w:t>
      </w:r>
    </w:p>
    <w:p w:rsidR="00256BFD" w:rsidRPr="00256BFD" w:rsidRDefault="00256BFD" w:rsidP="00256BFD">
      <w:r w:rsidRPr="00256BFD">
        <w:t>Возрастные осо</w:t>
      </w:r>
      <w:bookmarkStart w:id="0" w:name="_GoBack"/>
      <w:bookmarkEnd w:id="0"/>
      <w:r w:rsidRPr="00256BFD">
        <w:t xml:space="preserve">бенности семиклассников </w:t>
      </w:r>
    </w:p>
    <w:p w:rsidR="00256BFD" w:rsidRPr="00256BFD" w:rsidRDefault="00256BFD" w:rsidP="00256BFD">
      <w:r w:rsidRPr="00256BFD">
        <w:t>Седьмой класс – это время полового созревания и ускорения физического развития: в организме происходят важные изменения, в том числе появляются вторичные половые признаки.</w:t>
      </w:r>
      <w:r w:rsidRPr="00256BFD">
        <w:br/>
        <w:t xml:space="preserve">Этот период - время больших возможностей и больших опасностей. Ребенок как бы заново знакомится с собой, что во многом связано с происходящими физическими изменениями, ощущениями собственных новых возможностей. </w:t>
      </w:r>
      <w:r w:rsidRPr="00256BFD">
        <w:br/>
        <w:t xml:space="preserve">В седьмом классе возникают первые половые влечения (часто неосознанные), новые переживания, потребности и интересы. Возникает желание любить и быть любимым, появляется особый новый интерес к этой сфере человеческих отношений. Наиболее частыми жалобами родителей в этот возрастной период являются жалобы на чрезмерное внимание подростков к своей внешности, на чрезмерную озабоченность сексуальными проблемами , на ранний сексуальный опыт. Нередко именно поведение взрослых, их нежелание понимать закономерность происходящего с их детьми рождает глубокие, серьезные переживания у подростков, создает основу для их конфликтов со взрослыми. </w:t>
      </w:r>
      <w:r w:rsidRPr="00256BFD">
        <w:br/>
        <w:t>Проблема внешности – одна из самых важных и болезненных для подростка. И чаще всего он своей внешностью недоволен. Подлинные или мнимые недостатки внешности – неуклюжесть, избыточный вес, слишком короткий или слишком длинный рост, прыщи и т.п. – все это основания для очень тяжелых переживаний подростков. Особенно тяжелы они потому, что им кажется, что так будет всегда – эти недостатки будут сопровождать их теперь всю жизнь.</w:t>
      </w:r>
      <w:r w:rsidRPr="00256BFD">
        <w:br/>
        <w:t>Внешность – чрезвычайно значимая часть Я – всегда открыта для оценки со стороны окружающих, и подросток постоянно ждет с их стороны отрицательной оценки. С этим связана особая подростковая застенчивость. Сравнение себя с другими – это основной механизм развития самооценки подростка, и в этот период он особенно значим и силен. Внешность сверстников и собственная внешность в глазах подростка имеют очень большое значение. Это характерно практически для всех категорий подростков, различных подростковых групп. Слишком быстрое или слишком медленное развитие, резкое отличие от сверстников, а главное – несовпадение с эталонами подростковой группы имеет громадное значение для самооценки подростков.</w:t>
      </w:r>
      <w:r w:rsidRPr="00256BFD">
        <w:br/>
        <w:t xml:space="preserve">Сильные отклонения в физическом развитии от бытующего среди подростков «стандарта» относятся к факторам риска Такие подростки более, чем их благополучные сверстники, подвержены неблагоприятным влияниям, у них чаще формируется негативная самооценка, негативная Я-концепция, отмечается большая зависимость от окружения – в формах подчинения ему или бунта против него. В этот период для подростков остро встают половые проблемы. Поэтому очень важно, чтобы родители разговаривали со своими детьми на эту тему. Школьник должен научиться смотреть на эту сферу как на одну из значимых для счастливой жизни человека. За демонстративными рассказами подростков о собственном сексуальном опыте часто скрывается переживание неуверенности в этой сфере. Особенно следует обратить внимание на случаи, когда подобный опыт демонстрируется подростком взрослому. Обычно это является проявлением двух разнонаправленных тенденций: с одной стороны, стремление доказать свою взрослость, с другой – привычное ожидание помощи от взрослого. За случаями, когда подросток намеренно придумывает истории о своем сексуальном опыте, пытаясь таким образом утвердить свою взрослость, обычно скрываются </w:t>
      </w:r>
      <w:r w:rsidRPr="00256BFD">
        <w:lastRenderedPageBreak/>
        <w:t xml:space="preserve">трудности самоутверждения. Среди школьников это широко распространено. </w:t>
      </w:r>
      <w:r w:rsidRPr="00256BFD">
        <w:br/>
        <w:t xml:space="preserve">Главная задача взрослых в этот период – сделать так, чтобы подросток понимал, что с ним происходит, и осознанно решал встающие перед ним проблемы. В этом возрасте важно укрепить у ребенка чувство собственного достоинства, самоуважения, развить представление о себе, помочь ему улучшить отношения со сверстниками своего и противоположного пола. </w:t>
      </w:r>
    </w:p>
    <w:p w:rsidR="00E2333A" w:rsidRDefault="00E2333A"/>
    <w:sectPr w:rsidR="00E23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9F"/>
    <w:rsid w:val="00256BFD"/>
    <w:rsid w:val="00E2333A"/>
    <w:rsid w:val="00FC3E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92996">
      <w:bodyDiv w:val="1"/>
      <w:marLeft w:val="0"/>
      <w:marRight w:val="0"/>
      <w:marTop w:val="0"/>
      <w:marBottom w:val="0"/>
      <w:divBdr>
        <w:top w:val="none" w:sz="0" w:space="0" w:color="auto"/>
        <w:left w:val="none" w:sz="0" w:space="0" w:color="auto"/>
        <w:bottom w:val="none" w:sz="0" w:space="0" w:color="auto"/>
        <w:right w:val="none" w:sz="0" w:space="0" w:color="auto"/>
      </w:divBdr>
      <w:divsChild>
        <w:div w:id="311720256">
          <w:marLeft w:val="0"/>
          <w:marRight w:val="0"/>
          <w:marTop w:val="0"/>
          <w:marBottom w:val="0"/>
          <w:divBdr>
            <w:top w:val="none" w:sz="0" w:space="0" w:color="auto"/>
            <w:left w:val="none" w:sz="0" w:space="0" w:color="auto"/>
            <w:bottom w:val="none" w:sz="0" w:space="0" w:color="auto"/>
            <w:right w:val="none" w:sz="0" w:space="0" w:color="auto"/>
          </w:divBdr>
          <w:divsChild>
            <w:div w:id="1538010579">
              <w:marLeft w:val="0"/>
              <w:marRight w:val="0"/>
              <w:marTop w:val="0"/>
              <w:marBottom w:val="15"/>
              <w:divBdr>
                <w:top w:val="none" w:sz="0" w:space="0" w:color="auto"/>
                <w:left w:val="none" w:sz="0" w:space="0" w:color="auto"/>
                <w:bottom w:val="none" w:sz="0" w:space="0" w:color="auto"/>
                <w:right w:val="none" w:sz="0" w:space="0" w:color="auto"/>
              </w:divBdr>
              <w:divsChild>
                <w:div w:id="1120680870">
                  <w:marLeft w:val="0"/>
                  <w:marRight w:val="0"/>
                  <w:marTop w:val="0"/>
                  <w:marBottom w:val="0"/>
                  <w:divBdr>
                    <w:top w:val="none" w:sz="0" w:space="0" w:color="auto"/>
                    <w:left w:val="none" w:sz="0" w:space="0" w:color="auto"/>
                    <w:bottom w:val="none" w:sz="0" w:space="0" w:color="auto"/>
                    <w:right w:val="none" w:sz="0" w:space="0" w:color="auto"/>
                  </w:divBdr>
                  <w:divsChild>
                    <w:div w:id="1780023705">
                      <w:marLeft w:val="0"/>
                      <w:marRight w:val="0"/>
                      <w:marTop w:val="0"/>
                      <w:marBottom w:val="0"/>
                      <w:divBdr>
                        <w:top w:val="none" w:sz="0" w:space="0" w:color="auto"/>
                        <w:left w:val="none" w:sz="0" w:space="0" w:color="auto"/>
                        <w:bottom w:val="none" w:sz="0" w:space="0" w:color="auto"/>
                        <w:right w:val="none" w:sz="0" w:space="0" w:color="auto"/>
                      </w:divBdr>
                      <w:divsChild>
                        <w:div w:id="1163472638">
                          <w:marLeft w:val="0"/>
                          <w:marRight w:val="0"/>
                          <w:marTop w:val="0"/>
                          <w:marBottom w:val="0"/>
                          <w:divBdr>
                            <w:top w:val="single" w:sz="2" w:space="0" w:color="EEE5DD"/>
                            <w:left w:val="none" w:sz="0" w:space="0" w:color="auto"/>
                            <w:bottom w:val="none" w:sz="0" w:space="0" w:color="auto"/>
                            <w:right w:val="none" w:sz="0" w:space="0" w:color="auto"/>
                          </w:divBdr>
                          <w:divsChild>
                            <w:div w:id="2033725769">
                              <w:marLeft w:val="0"/>
                              <w:marRight w:val="0"/>
                              <w:marTop w:val="0"/>
                              <w:marBottom w:val="0"/>
                              <w:divBdr>
                                <w:top w:val="none" w:sz="0" w:space="0" w:color="auto"/>
                                <w:left w:val="none" w:sz="0" w:space="0" w:color="auto"/>
                                <w:bottom w:val="none" w:sz="0" w:space="0" w:color="auto"/>
                                <w:right w:val="none" w:sz="0" w:space="0" w:color="auto"/>
                              </w:divBdr>
                              <w:divsChild>
                                <w:div w:id="663432048">
                                  <w:marLeft w:val="0"/>
                                  <w:marRight w:val="0"/>
                                  <w:marTop w:val="0"/>
                                  <w:marBottom w:val="0"/>
                                  <w:divBdr>
                                    <w:top w:val="none" w:sz="0" w:space="0" w:color="auto"/>
                                    <w:left w:val="none" w:sz="0" w:space="0" w:color="auto"/>
                                    <w:bottom w:val="none" w:sz="0" w:space="0" w:color="auto"/>
                                    <w:right w:val="none" w:sz="0" w:space="0" w:color="auto"/>
                                  </w:divBdr>
                                  <w:divsChild>
                                    <w:div w:id="1533104511">
                                      <w:marLeft w:val="0"/>
                                      <w:marRight w:val="0"/>
                                      <w:marTop w:val="0"/>
                                      <w:marBottom w:val="0"/>
                                      <w:divBdr>
                                        <w:top w:val="none" w:sz="0" w:space="0" w:color="auto"/>
                                        <w:left w:val="none" w:sz="0" w:space="0" w:color="auto"/>
                                        <w:bottom w:val="none" w:sz="0" w:space="0" w:color="auto"/>
                                        <w:right w:val="none" w:sz="0" w:space="0" w:color="auto"/>
                                      </w:divBdr>
                                      <w:divsChild>
                                        <w:div w:id="1439595127">
                                          <w:marLeft w:val="0"/>
                                          <w:marRight w:val="0"/>
                                          <w:marTop w:val="0"/>
                                          <w:marBottom w:val="0"/>
                                          <w:divBdr>
                                            <w:top w:val="none" w:sz="0" w:space="0" w:color="auto"/>
                                            <w:left w:val="none" w:sz="0" w:space="0" w:color="auto"/>
                                            <w:bottom w:val="none" w:sz="0" w:space="0" w:color="auto"/>
                                            <w:right w:val="none" w:sz="0" w:space="0" w:color="auto"/>
                                          </w:divBdr>
                                          <w:divsChild>
                                            <w:div w:id="733893033">
                                              <w:marLeft w:val="0"/>
                                              <w:marRight w:val="0"/>
                                              <w:marTop w:val="0"/>
                                              <w:marBottom w:val="0"/>
                                              <w:divBdr>
                                                <w:top w:val="none" w:sz="0" w:space="0" w:color="auto"/>
                                                <w:left w:val="none" w:sz="0" w:space="0" w:color="auto"/>
                                                <w:bottom w:val="none" w:sz="0" w:space="0" w:color="auto"/>
                                                <w:right w:val="none" w:sz="0" w:space="0" w:color="auto"/>
                                              </w:divBdr>
                                              <w:divsChild>
                                                <w:div w:id="387804686">
                                                  <w:marLeft w:val="0"/>
                                                  <w:marRight w:val="0"/>
                                                  <w:marTop w:val="0"/>
                                                  <w:marBottom w:val="0"/>
                                                  <w:divBdr>
                                                    <w:top w:val="none" w:sz="0" w:space="0" w:color="auto"/>
                                                    <w:left w:val="none" w:sz="0" w:space="0" w:color="auto"/>
                                                    <w:bottom w:val="none" w:sz="0" w:space="0" w:color="auto"/>
                                                    <w:right w:val="none" w:sz="0" w:space="0" w:color="auto"/>
                                                  </w:divBdr>
                                                  <w:divsChild>
                                                    <w:div w:id="647708283">
                                                      <w:marLeft w:val="0"/>
                                                      <w:marRight w:val="0"/>
                                                      <w:marTop w:val="0"/>
                                                      <w:marBottom w:val="0"/>
                                                      <w:divBdr>
                                                        <w:top w:val="none" w:sz="0" w:space="0" w:color="auto"/>
                                                        <w:left w:val="none" w:sz="0" w:space="0" w:color="auto"/>
                                                        <w:bottom w:val="none" w:sz="0" w:space="0" w:color="auto"/>
                                                        <w:right w:val="none" w:sz="0" w:space="0" w:color="auto"/>
                                                      </w:divBdr>
                                                      <w:divsChild>
                                                        <w:div w:id="2086878200">
                                                          <w:marLeft w:val="0"/>
                                                          <w:marRight w:val="0"/>
                                                          <w:marTop w:val="450"/>
                                                          <w:marBottom w:val="450"/>
                                                          <w:divBdr>
                                                            <w:top w:val="none" w:sz="0" w:space="0" w:color="auto"/>
                                                            <w:left w:val="none" w:sz="0" w:space="0" w:color="auto"/>
                                                            <w:bottom w:val="none" w:sz="0" w:space="0" w:color="auto"/>
                                                            <w:right w:val="none" w:sz="0" w:space="0" w:color="auto"/>
                                                          </w:divBdr>
                                                          <w:divsChild>
                                                            <w:div w:id="145172166">
                                                              <w:marLeft w:val="0"/>
                                                              <w:marRight w:val="0"/>
                                                              <w:marTop w:val="0"/>
                                                              <w:marBottom w:val="0"/>
                                                              <w:divBdr>
                                                                <w:top w:val="none" w:sz="0" w:space="0" w:color="auto"/>
                                                                <w:left w:val="none" w:sz="0" w:space="0" w:color="auto"/>
                                                                <w:bottom w:val="none" w:sz="0" w:space="0" w:color="auto"/>
                                                                <w:right w:val="none" w:sz="0" w:space="0" w:color="auto"/>
                                                              </w:divBdr>
                                                              <w:divsChild>
                                                                <w:div w:id="1878541697">
                                                                  <w:marLeft w:val="0"/>
                                                                  <w:marRight w:val="0"/>
                                                                  <w:marTop w:val="0"/>
                                                                  <w:marBottom w:val="0"/>
                                                                  <w:divBdr>
                                                                    <w:top w:val="none" w:sz="0" w:space="0" w:color="auto"/>
                                                                    <w:left w:val="none" w:sz="0" w:space="0" w:color="auto"/>
                                                                    <w:bottom w:val="none" w:sz="0" w:space="0" w:color="auto"/>
                                                                    <w:right w:val="none" w:sz="0" w:space="0" w:color="auto"/>
                                                                  </w:divBdr>
                                                                  <w:divsChild>
                                                                    <w:div w:id="1412703344">
                                                                      <w:marLeft w:val="0"/>
                                                                      <w:marRight w:val="0"/>
                                                                      <w:marTop w:val="0"/>
                                                                      <w:marBottom w:val="0"/>
                                                                      <w:divBdr>
                                                                        <w:top w:val="none" w:sz="0" w:space="0" w:color="auto"/>
                                                                        <w:left w:val="none" w:sz="0" w:space="0" w:color="auto"/>
                                                                        <w:bottom w:val="none" w:sz="0" w:space="0" w:color="auto"/>
                                                                        <w:right w:val="none" w:sz="0" w:space="0" w:color="auto"/>
                                                                      </w:divBdr>
                                                                      <w:divsChild>
                                                                        <w:div w:id="1437168507">
                                                                          <w:marLeft w:val="0"/>
                                                                          <w:marRight w:val="0"/>
                                                                          <w:marTop w:val="0"/>
                                                                          <w:marBottom w:val="0"/>
                                                                          <w:divBdr>
                                                                            <w:top w:val="none" w:sz="0" w:space="0" w:color="auto"/>
                                                                            <w:left w:val="none" w:sz="0" w:space="0" w:color="auto"/>
                                                                            <w:bottom w:val="none" w:sz="0" w:space="0" w:color="auto"/>
                                                                            <w:right w:val="none" w:sz="0" w:space="0" w:color="auto"/>
                                                                          </w:divBdr>
                                                                          <w:divsChild>
                                                                            <w:div w:id="36316869">
                                                                              <w:marLeft w:val="0"/>
                                                                              <w:marRight w:val="0"/>
                                                                              <w:marTop w:val="0"/>
                                                                              <w:marBottom w:val="375"/>
                                                                              <w:divBdr>
                                                                                <w:top w:val="none" w:sz="0" w:space="0" w:color="auto"/>
                                                                                <w:left w:val="none" w:sz="0" w:space="0" w:color="auto"/>
                                                                                <w:bottom w:val="none" w:sz="0" w:space="0" w:color="auto"/>
                                                                                <w:right w:val="none" w:sz="0" w:space="0" w:color="auto"/>
                                                                              </w:divBdr>
                                                                              <w:divsChild>
                                                                                <w:div w:id="899436920">
                                                                                  <w:marLeft w:val="0"/>
                                                                                  <w:marRight w:val="0"/>
                                                                                  <w:marTop w:val="0"/>
                                                                                  <w:marBottom w:val="0"/>
                                                                                  <w:divBdr>
                                                                                    <w:top w:val="none" w:sz="0" w:space="0" w:color="auto"/>
                                                                                    <w:left w:val="none" w:sz="0" w:space="0" w:color="auto"/>
                                                                                    <w:bottom w:val="none" w:sz="0" w:space="0" w:color="auto"/>
                                                                                    <w:right w:val="none" w:sz="0" w:space="0" w:color="auto"/>
                                                                                  </w:divBdr>
                                                                                  <w:divsChild>
                                                                                    <w:div w:id="6981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3227</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2011-12-02T13:14:00Z</dcterms:created>
  <dcterms:modified xsi:type="dcterms:W3CDTF">2011-12-02T13:15:00Z</dcterms:modified>
</cp:coreProperties>
</file>