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3D" w:rsidRPr="00886F3D" w:rsidRDefault="00886F3D" w:rsidP="00886F3D">
      <w:pPr>
        <w:rPr>
          <w:b/>
          <w:bCs/>
        </w:rPr>
      </w:pPr>
      <w:r w:rsidRPr="00886F3D">
        <w:rPr>
          <w:b/>
          <w:bCs/>
        </w:rPr>
        <w:t xml:space="preserve">6 класс </w:t>
      </w:r>
    </w:p>
    <w:p w:rsidR="00886F3D" w:rsidRPr="00886F3D" w:rsidRDefault="00886F3D" w:rsidP="00886F3D">
      <w:r w:rsidRPr="00886F3D">
        <w:rPr>
          <w:b/>
          <w:bCs/>
        </w:rPr>
        <w:t>Психологические особенности шестиклассников</w:t>
      </w:r>
    </w:p>
    <w:p w:rsidR="00886F3D" w:rsidRPr="00886F3D" w:rsidRDefault="00886F3D" w:rsidP="00886F3D">
      <w:r w:rsidRPr="00886F3D">
        <w:rPr>
          <w:i/>
          <w:iCs/>
        </w:rPr>
        <w:t>В 11 лет практически все дети пересекают рубеж подросткового возраста. Ведущая деятельность подростка – общение, главное новообразование этого возраста – чувство взрослости. Если хотите, чтобы подростковый возраст прошел без осложнений, следует соблюдать следующие требования:</w:t>
      </w:r>
    </w:p>
    <w:p w:rsidR="00886F3D" w:rsidRPr="00886F3D" w:rsidRDefault="00886F3D" w:rsidP="00886F3D">
      <w:r w:rsidRPr="00886F3D">
        <w:t xml:space="preserve">1. У подростка очень хрупкий организм, он может часто болеть, у него обостряются хронические заболевания. Надо помочь организму справиться с перестройкой. Для этого строго следите за соблюдением режима дня. Не позволяйте злоупотреблять острой пищей, пить много кофе, есть много шоколада (это крайне вредно для подростка). </w:t>
      </w:r>
    </w:p>
    <w:p w:rsidR="00886F3D" w:rsidRPr="00886F3D" w:rsidRDefault="00886F3D" w:rsidP="00886F3D">
      <w:r w:rsidRPr="00886F3D">
        <w:t xml:space="preserve">2. Подростки много времени проводят в праздности: часами болтают по телефону, смотрят телевизор, круглосуточно слушают громкую музыку. Научите ребенка дорожить своим временем. Норма просмотра телепередач в этом возрасте – 60 минут в день, а для возбудимых детей и того меньше. </w:t>
      </w:r>
    </w:p>
    <w:p w:rsidR="00886F3D" w:rsidRPr="00886F3D" w:rsidRDefault="00886F3D" w:rsidP="00886F3D">
      <w:r w:rsidRPr="00886F3D">
        <w:t>3. Самое важное для ребенка – общение. Разговаривайте с ним каждый день, обсуждайте, что интересного произошло в течение дня. Не выпытывайте у него информацию, лучше организуйте диалог, расскажите о своих проблемах, таким образом подавая ребенку пример самораскрытия. Чаще обсуждайте с ним разные вопросы семейной жизни.</w:t>
      </w:r>
    </w:p>
    <w:p w:rsidR="00886F3D" w:rsidRPr="00886F3D" w:rsidRDefault="00886F3D" w:rsidP="00886F3D">
      <w:r w:rsidRPr="00886F3D">
        <w:t>4. Старайтесь не ругать подростка в случае неудачи. Помогите ему разобраться в причинах случившегося.</w:t>
      </w:r>
    </w:p>
    <w:p w:rsidR="00886F3D" w:rsidRPr="00886F3D" w:rsidRDefault="00886F3D" w:rsidP="00886F3D">
      <w:r w:rsidRPr="00886F3D">
        <w:t>5. Чаще хвалите ребенка и проявляйте любовь, не забывайте о тактильном контакте (обнимайте, целуйте).</w:t>
      </w:r>
    </w:p>
    <w:p w:rsidR="00886F3D" w:rsidRPr="00886F3D" w:rsidRDefault="00886F3D" w:rsidP="00886F3D">
      <w:r w:rsidRPr="00886F3D">
        <w:t>6. Учитывая, что главное новообразование возраста – чувство взрослости, расширяя обязанности подростка, не забывайте расширять его права.</w:t>
      </w:r>
    </w:p>
    <w:p w:rsidR="00886F3D" w:rsidRPr="00886F3D" w:rsidRDefault="00886F3D" w:rsidP="00886F3D">
      <w:r w:rsidRPr="00886F3D">
        <w:t>7. Приучайте подростка к систематическому труду. У него обязательно должны быть обязанности по дому.</w:t>
      </w:r>
    </w:p>
    <w:p w:rsidR="00886F3D" w:rsidRPr="00886F3D" w:rsidRDefault="00886F3D" w:rsidP="00886F3D">
      <w:r w:rsidRPr="00886F3D">
        <w:t>8. Создайте дома обстановку нетерпимости к курению и употреблению алкоголя, тогда и у ребенка не появятся подобные вредные привычки.</w:t>
      </w:r>
    </w:p>
    <w:p w:rsidR="00886F3D" w:rsidRPr="00886F3D" w:rsidRDefault="00886F3D" w:rsidP="00886F3D">
      <w:r w:rsidRPr="00886F3D">
        <w:t>9. Обязательно организуйте систематические занятия спортом. Следите за тем, чтобы ребенок посещал уроки физкультуры, помогите ему выбрать спортивную секцию.</w:t>
      </w:r>
    </w:p>
    <w:p w:rsidR="00886F3D" w:rsidRPr="00886F3D" w:rsidRDefault="00886F3D" w:rsidP="00886F3D">
      <w:r w:rsidRPr="00886F3D">
        <w:t>10.В случае появления у ребенка необычной манеры поведения проанализируйте причины ее появления, при необходимости обратитесь к психологу.</w:t>
      </w:r>
      <w:r w:rsidRPr="00886F3D">
        <w:br/>
      </w:r>
      <w:r w:rsidRPr="00886F3D">
        <w:br/>
        <w:t>Шестиклассники (дети 11-12 лет) характеризуются резким возрастанием познавательной активности и любознательности, возникновением познавательных интересов.</w:t>
      </w:r>
      <w:r w:rsidRPr="00886F3D">
        <w:br/>
        <w:t xml:space="preserve">В этот период подростку становится интересно многое, далеко выходящее за рамки его повседневной жизни. Его начинают интересовать вопросы прошлого и будущего, проблемы </w:t>
      </w:r>
      <w:r w:rsidRPr="00886F3D">
        <w:lastRenderedPageBreak/>
        <w:t>войны и мира, жизни и смерти, экологические и социальные темы, возможности познания мира, инопланетяне, ведьмы и гороскопы.</w:t>
      </w:r>
      <w:r w:rsidRPr="00886F3D">
        <w:br/>
        <w:t>Многие исследователи рассматривают этот возраст как период «зенита любознательности» (по сравнению с младшими и старшими детьми). Обратим внимание также на поверхностность, разбросанность этих проявлений любознательности, а также на практически полное отсутствие их связи со школьной программой. Недаром среди психологов распространена шутка, что подросток знает все и интересуется всем, что не входит в школьную программу.</w:t>
      </w:r>
      <w:r w:rsidRPr="00886F3D">
        <w:br/>
        <w:t>Очевидно, что эта любознательность отражает увеличивающийся интерес школьника к окружающему миру. Подросток ощущает свои возросшие возможности, что имеет существенное значение для «подпитки» чувства взрослости.</w:t>
      </w:r>
      <w:r w:rsidRPr="00886F3D">
        <w:br/>
        <w:t>В это время школьные интересы уступают свое место внеучебным: лишь у части учеников интересы связаны с учебными предметами, у большинства же они гораздо шире и далеко выходят за рамки школьной программы (Дубровина И.В., 1991). Вместе с тем эти интересы еще достаточно неустойчивы, легко меняются.</w:t>
      </w:r>
      <w:r w:rsidRPr="00886F3D">
        <w:br/>
        <w:t xml:space="preserve">Любознательность в этом возрасте носит еще довольно инфантильный характер. Это пока еще не собственно интересы, а создание некоторой основы, которая может позволить ребенку в дальнейшем найти область подлинных, имеющих личностный смысл интересов и обеспечить полноценный профессиональный выбор. </w:t>
      </w:r>
      <w:r w:rsidRPr="00886F3D">
        <w:br/>
      </w:r>
      <w:r w:rsidRPr="00886F3D">
        <w:br/>
      </w:r>
      <w:r w:rsidRPr="00886F3D">
        <w:rPr>
          <w:b/>
          <w:bCs/>
        </w:rPr>
        <w:t>МОДА НА УВЛЕЧЕНИЯ</w:t>
      </w:r>
      <w:r w:rsidRPr="00886F3D">
        <w:t xml:space="preserve"> </w:t>
      </w:r>
      <w:r w:rsidRPr="00886F3D">
        <w:br/>
      </w:r>
      <w:r w:rsidRPr="00886F3D">
        <w:br/>
        <w:t>Специфика интересов подростков заключается в том, что эти интересы во многом обслуживают потребность в общении со сверстниками: общие увлечения дают повод для общения, его содержание и средства. В значительной части случаев подросток интересуется тем, чем интересуются его друзья, и если хочет войти в какую-то компанию, подружиться с кем-нибудь, то начинает действительно интересоваться тем, что интересно этой компании (например, какой-либо рок- или панк-группой, ездой на мотоцикле или направлением в моде).</w:t>
      </w:r>
      <w:r w:rsidRPr="00886F3D">
        <w:br/>
        <w:t>С этим связана и характерная для подростков «мода на интересы», когда какое-либо увлечение как бы внезапно охватывает весь класс, параллель, а иногда даже чуть ли не всю школу и так же внезапно гаснет.</w:t>
      </w:r>
      <w:r w:rsidRPr="00886F3D">
        <w:br/>
        <w:t>Подобная «мода» может причудливо соединять в различные комбинации самые разные интересы - от достаточно возвышенных до простых и даже вредных. Известны, например, случаи, когда детская токсикомания возникала вследствие появившейся в школе моды нюхать различные бытовые химические препараты.</w:t>
      </w:r>
      <w:r w:rsidRPr="00886F3D">
        <w:br/>
        <w:t>Нередки случаи, когда мода перерастает в подлинное, устойчивое увлечение. Если увлечение носит позитивный характер, то родителям и педагогам важно помочь ребенку в его делах.</w:t>
      </w:r>
      <w:r w:rsidRPr="00886F3D">
        <w:br/>
        <w:t xml:space="preserve">Своеобразной чертой подростковых интересов является безоглядность увлечения, когда интерес, часто случайный и ситуативный, вдруг приобретает сверхценный характер, становится чрезмерным. Такое встречается и в более младшем, и в более старшем возрастах, но наиболее часто - в 11-12 лет. </w:t>
      </w:r>
      <w:r w:rsidRPr="00886F3D">
        <w:br/>
      </w:r>
      <w:r w:rsidRPr="00886F3D">
        <w:br/>
      </w:r>
      <w:r w:rsidRPr="00886F3D">
        <w:rPr>
          <w:b/>
          <w:bCs/>
        </w:rPr>
        <w:t>В ПОИСКАХ ЭМОЦИОНАЛЬНОГО НАСЫЩЕНИЯ</w:t>
      </w:r>
      <w:r w:rsidRPr="00886F3D">
        <w:t xml:space="preserve"> </w:t>
      </w:r>
      <w:r w:rsidRPr="00886F3D">
        <w:br/>
      </w:r>
      <w:r w:rsidRPr="00886F3D">
        <w:br/>
        <w:t xml:space="preserve">«Сверхценными» могут стать и ситуативные, и достаточно устойчивые желания, то есть любые мотивы и потребности подростка. Подобные интересы обычно достаточно быстро проходят, </w:t>
      </w:r>
      <w:r w:rsidRPr="00886F3D">
        <w:lastRenderedPageBreak/>
        <w:t>однако при отсутствии каких-либо сильных конкурирующих мотивов и поддержке группы сверстников они могут приобрести характер длительного сверхценного увлечения. Примером этого служат многочисленные фан-клубы спортивных команд, музыкантов, актеров и т.п.</w:t>
      </w:r>
      <w:r w:rsidRPr="00886F3D">
        <w:br/>
        <w:t>Отдельно следует сказать о музыкальных пристрастиях школьников. Именно в это время у подростков обычно возникает интерес к различным ансамблям, группам, исполнителям. Во многом он определяется существующей в школе, в компании сверстников модой на те или иные музыкальные направления. Но, кроме того, интерес, можно сказать, даже страсть к определенным музыкальным стилям связаны с особенностями эмоциональной жизни подростков. Они испытывают потребность в эмоциональном насыщении, в соответствующем эмоциональном резонансе, а слова песен являются как бы ответом на многие мучающие подростка вопросы.</w:t>
      </w:r>
      <w:r w:rsidRPr="00886F3D">
        <w:br/>
        <w:t xml:space="preserve">Известный рок-музыкант Ди Снайдер пишет по этому поводу: «Слушая рок-н-ролл - и притом громко... я хоть на время находил спасение от неуверенности и сумятицы чувств» (Снайдер Д. Практическая психология для подростков. М., 1995). </w:t>
      </w:r>
      <w:r w:rsidRPr="00886F3D">
        <w:br/>
      </w:r>
      <w:r w:rsidRPr="00886F3D">
        <w:br/>
      </w:r>
      <w:r w:rsidRPr="00886F3D">
        <w:rPr>
          <w:b/>
          <w:bCs/>
        </w:rPr>
        <w:t>ОТСУТСТВИЕ ИНТЕРЕСОВ</w:t>
      </w:r>
      <w:r w:rsidRPr="00886F3D">
        <w:t xml:space="preserve"> </w:t>
      </w:r>
      <w:r w:rsidRPr="00886F3D">
        <w:br/>
      </w:r>
      <w:r w:rsidRPr="00886F3D">
        <w:br/>
        <w:t>Подростку становится неинтересным многое из того, чем он увлекался раньше. С этим связано чрезвычайно сложное и серьезное по своим последствиям полное отсутствие интересов, которое можно наблюдать в этот период, но чаще - в начале старшего подросткового возраста.</w:t>
      </w:r>
      <w:r w:rsidRPr="00886F3D">
        <w:br/>
        <w:t>Как уже отмечалось, значение интересов в подростковом возрасте чрезвычайно велико. По их содержанию во многом можно судить о развитии личности ребенка. Причины устойчивого и полного отсутствия интересов у подростка кроются часто в отсутствии каких-либо ярких увлечений у окружающих взрослых. Отрицательно может повлиять и их чрезмерная активность, направленная на развитие какого-либо интереса у школьника.</w:t>
      </w:r>
      <w:r w:rsidRPr="00886F3D">
        <w:br/>
        <w:t>Влияют на отсутствие интересов у детей также социальные условия: нехватка кружков, книг в библиотеках, спортивных секций или высокая, недоступная семье школьника стоимость средств удовлетворения этих интересов (инструментов, оплаты секций и др.).</w:t>
      </w:r>
      <w:r w:rsidRPr="00886F3D">
        <w:br/>
        <w:t>Развитие интересов в подростковом возрасте определяется общей атмосферой школы: увлеченностью педагогов собственным предметом и наличием у них более широких интересов, желанием передать это ученикам, поддержкой увлечений школьников.</w:t>
      </w:r>
      <w:r w:rsidRPr="00886F3D">
        <w:br/>
        <w:t>Нередко интересы школьника быстро гаснут, так как он испытывает вполне закономерную для деятельности в новой сфере неуверенность в себе. Сталкиваясь с первым неуспехом (или недостаточным успехом), он быстро разочаровывается в этой сфере или в самом себе. Поэтому поддержка подростка, укрепление его самооценки, обучение анализу причин неудач являются значимыми факторами развития интересов.</w:t>
      </w:r>
      <w:r w:rsidRPr="00886F3D">
        <w:br/>
        <w:t>Вместе с тем необходимо иметь в виду, что часто отсутствие интересов отмечается у подростков с ярко выраженной тенденцией к «отказу от усилия». Они легко поддаются чужому влиянию и готовы пойти за любым, кто покажет им, как можно без особого труда преодолеть скуку и чем-нибудь занять себя. Поэтому такие подростки составляют основной контингент всевозможных асоциальных группировок. Эти школьники нуждаются в особом внимании и родителей, и педагогов.</w:t>
      </w:r>
      <w:r w:rsidRPr="00886F3D">
        <w:br/>
        <w:t xml:space="preserve">«Ключом ко всей проблеме психологического развития подростка является проблема интересов в переходном возрасте, - писал Л.С. Выготский. - Все психологические функции человека на каждой ступени развития действуют не бессистемно, не автоматически и не </w:t>
      </w:r>
      <w:r w:rsidRPr="00886F3D">
        <w:lastRenderedPageBreak/>
        <w:t xml:space="preserve">случайно, а в определенной системе, направляемые определенными, сложившимися в личности стремлениями, влечениями и интересами» (Выготский Л.С., Сочинения, т. 4, с. 6). </w:t>
      </w:r>
      <w:r w:rsidRPr="00886F3D">
        <w:br/>
      </w:r>
      <w:r w:rsidRPr="00886F3D">
        <w:br/>
      </w:r>
      <w:r w:rsidRPr="00886F3D">
        <w:rPr>
          <w:b/>
          <w:bCs/>
        </w:rPr>
        <w:t>ФОРМАЛИЗМ В УЧЕБЕ</w:t>
      </w:r>
      <w:r w:rsidRPr="00886F3D">
        <w:t xml:space="preserve"> </w:t>
      </w:r>
      <w:r w:rsidRPr="00886F3D">
        <w:br/>
      </w:r>
      <w:r w:rsidRPr="00886F3D">
        <w:br/>
        <w:t xml:space="preserve">Возрастание интереса к миру за пределами школы и значимости общения со сверстниками ведет к проблемам, связанным с так называемым «отходом подростка от школы». Школа, учение закономерно отходят на второй план. Это важный и необходимый этап развития. Однако подобное снижение значимости учения у ребенка требует от взрослых особого к нему внимания. </w:t>
      </w:r>
      <w:r w:rsidRPr="00886F3D">
        <w:br/>
      </w:r>
      <w:r w:rsidRPr="00886F3D">
        <w:br/>
        <w:t>Знания, которые учащийся должен теперь усвоить, существенно отличаются от тех, которые он получал в начальной школе. Там знания в основном соответствовали повседневному опыту ребенка, в средних классах школы связь школьных знаний с окружающей действительностью, как правило, опосредованна. Для того чтобы научиться видеть эту связь, требуются специальные усилия. Школьнику необходимо усвоить систему понятий и различные закономерности, научиться оперировать абстрактными понятиями. Если этого не происходит, то школьные знания усваиваются формально.Как отмечает Л.И. Божович, «...бросается в глаза наличие как бы сосуществования в сознании учеников полученных в школе знаний с теми представлениями и понятиями, с которыми они приступают к обучению. Основным способом объяснения остается для них прежнее «донаучное» объяснение... однако формально, «для учителя», они привлекают и новые знания, которые остаются в их сознании обособленными, связанными с их прежними представлениями через союз «и»... Система научных понятий, данная в учебной дисциплине, оказалась для школьника самостоятельной действительностью, отгороженной от реальных законов природы плотной стеной школьного знания» (1968, с. 311-312).</w:t>
      </w:r>
      <w:r w:rsidRPr="00886F3D">
        <w:br/>
        <w:t>Одна из основных причин, как и в первом случае, - низкий уровень развития познавательной потребности, отсутствие стремления понять суть явлений действительности, понять реально существующие причинно-следственные связи.</w:t>
      </w:r>
      <w:r w:rsidRPr="00886F3D">
        <w:br/>
        <w:t xml:space="preserve">Формализм в усвоении школьных знаний отрицательно влияет не только на развитие познавательной сферы учащихся, но и на формирование их личности. Кроме того, формализм первого вида нередко ведет к учебной перегрузке ребенка и его повышенной утомляемости. </w:t>
      </w:r>
      <w:r w:rsidRPr="00886F3D">
        <w:br/>
      </w:r>
      <w:r w:rsidRPr="00886F3D">
        <w:br/>
        <w:t>Анна ПРИХОЖАН,</w:t>
      </w:r>
      <w:r w:rsidRPr="00886F3D">
        <w:br/>
        <w:t xml:space="preserve">доктор психологических наук </w:t>
      </w:r>
    </w:p>
    <w:p w:rsidR="00886F3D" w:rsidRPr="00886F3D" w:rsidRDefault="00886F3D" w:rsidP="00886F3D">
      <w:r w:rsidRPr="00886F3D">
        <w:rPr>
          <w:b/>
          <w:bCs/>
        </w:rPr>
        <w:t>Более подробно об этом можно прочитать в книгах:</w:t>
      </w:r>
    </w:p>
    <w:p w:rsidR="00886F3D" w:rsidRPr="00886F3D" w:rsidRDefault="00886F3D" w:rsidP="00886F3D">
      <w:r w:rsidRPr="00886F3D">
        <w:t xml:space="preserve">Байярд Р.Т., Байярд Д. Ваш беспокойный подросток. </w:t>
      </w:r>
    </w:p>
    <w:p w:rsidR="00886F3D" w:rsidRPr="00886F3D" w:rsidRDefault="00886F3D" w:rsidP="00886F3D">
      <w:r w:rsidRPr="00886F3D">
        <w:t>Джайнотт Х. Дж. Родители и дети.</w:t>
      </w:r>
    </w:p>
    <w:p w:rsidR="00886F3D" w:rsidRPr="00886F3D" w:rsidRDefault="00886F3D" w:rsidP="00886F3D">
      <w:r w:rsidRPr="00886F3D">
        <w:t xml:space="preserve">Мишель Кле Психология подростка. </w:t>
      </w:r>
    </w:p>
    <w:p w:rsidR="00886F3D" w:rsidRPr="00886F3D" w:rsidRDefault="00886F3D" w:rsidP="00886F3D">
      <w:r w:rsidRPr="00886F3D">
        <w:t>Трудный подросток: причины и следствия.</w:t>
      </w:r>
    </w:p>
    <w:p w:rsidR="00E2333A" w:rsidRDefault="00E2333A">
      <w:bookmarkStart w:id="0" w:name="_GoBack"/>
      <w:bookmarkEnd w:id="0"/>
    </w:p>
    <w:sectPr w:rsidR="00E2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2"/>
    <w:rsid w:val="00670312"/>
    <w:rsid w:val="00886F3D"/>
    <w:rsid w:val="00E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255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05527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8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77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2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03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4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8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6308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42722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7119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57565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55658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117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48957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48680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6711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3232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2011-12-02T13:12:00Z</dcterms:created>
  <dcterms:modified xsi:type="dcterms:W3CDTF">2011-12-02T13:13:00Z</dcterms:modified>
</cp:coreProperties>
</file>